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rPr>
          <w:rFonts w:ascii="Segoe Script" w:hAnsi="Segoe Script"/>
          <w:b/>
          <w:b/>
          <w:bCs/>
          <w:sz w:val="36"/>
          <w:szCs w:val="36"/>
        </w:rPr>
      </w:pPr>
      <w:r>
        <w:rPr>
          <w:rFonts w:ascii="Copperplate Gothic Bold" w:hAnsi="Copperplate Gothic Bold"/>
          <w:b/>
          <w:bCs/>
          <w:sz w:val="36"/>
          <w:szCs w:val="36"/>
        </w:rPr>
        <w:t>DIPARTIMENTO  DI  LINGUA  INGLESE</w:t>
      </w:r>
    </w:p>
    <w:p>
      <w:pPr>
        <w:pStyle w:val="Normal"/>
        <w:rPr>
          <w:rFonts w:ascii="Copperplate Gothic Bold" w:hAnsi="Copperplate Gothic Bold"/>
          <w:sz w:val="36"/>
          <w:szCs w:val="36"/>
        </w:rPr>
      </w:pPr>
      <w:r>
        <w:rPr>
          <w:rFonts w:ascii="Copperplate Gothic Bold" w:hAnsi="Copperplate Gothic Bold"/>
          <w:sz w:val="36"/>
          <w:szCs w:val="36"/>
        </w:rPr>
      </w:r>
    </w:p>
    <w:p>
      <w:pPr>
        <w:pStyle w:val="Normal"/>
        <w:rPr>
          <w:sz w:val="40"/>
          <w:szCs w:val="40"/>
        </w:rPr>
      </w:pPr>
      <w:r>
        <w:rPr>
          <w:b/>
          <w:bCs/>
          <w:i/>
          <w:iCs/>
          <w:sz w:val="40"/>
          <w:szCs w:val="40"/>
        </w:rPr>
        <w:t>Programmazione generale</w:t>
      </w:r>
    </w:p>
    <w:p>
      <w:pPr>
        <w:pStyle w:val="Normal"/>
        <w:rPr>
          <w:b/>
          <w:b/>
          <w:bCs/>
          <w:i/>
          <w:i/>
          <w:iCs/>
          <w:sz w:val="36"/>
          <w:szCs w:val="36"/>
        </w:rPr>
      </w:pPr>
      <w:r>
        <w:rPr>
          <w:b/>
          <w:bCs/>
          <w:i/>
          <w:iCs/>
          <w:sz w:val="36"/>
          <w:szCs w:val="36"/>
        </w:rPr>
      </w:r>
    </w:p>
    <w:p>
      <w:pPr>
        <w:pStyle w:val="Normal"/>
        <w:rPr>
          <w:b/>
          <w:b/>
          <w:bCs/>
          <w:i/>
          <w:i/>
          <w:iCs/>
          <w:sz w:val="32"/>
          <w:szCs w:val="32"/>
        </w:rPr>
      </w:pPr>
      <w:r>
        <w:rPr>
          <w:b/>
          <w:bCs/>
          <w:i/>
          <w:iCs/>
          <w:sz w:val="32"/>
          <w:szCs w:val="32"/>
        </w:rPr>
      </w:r>
    </w:p>
    <w:p>
      <w:pPr>
        <w:pStyle w:val="Normal"/>
        <w:rPr>
          <w:sz w:val="32"/>
          <w:szCs w:val="32"/>
          <w:u w:val="single"/>
        </w:rPr>
      </w:pPr>
      <w:r>
        <w:rPr>
          <w:sz w:val="32"/>
          <w:szCs w:val="32"/>
          <w:u w:val="none"/>
        </w:rPr>
        <w:t xml:space="preserve">         </w:t>
      </w:r>
      <w:r>
        <w:rPr>
          <w:sz w:val="32"/>
          <w:szCs w:val="32"/>
          <w:u w:val="single"/>
        </w:rPr>
        <w:t>Finalità dell'insegnamento della lingua straniera</w:t>
      </w:r>
    </w:p>
    <w:p>
      <w:pPr>
        <w:pStyle w:val="Normal"/>
        <w:numPr>
          <w:ilvl w:val="0"/>
          <w:numId w:val="0"/>
        </w:numPr>
        <w:ind w:left="720" w:hanging="0"/>
        <w:rPr>
          <w:rFonts w:ascii="Times New Roman" w:hAnsi="Times New Roman"/>
          <w:sz w:val="32"/>
          <w:szCs w:val="32"/>
          <w:u w:val="single"/>
        </w:rPr>
      </w:pPr>
      <w:r>
        <w:rPr>
          <w:sz w:val="32"/>
          <w:szCs w:val="32"/>
          <w:u w:val="single"/>
        </w:rPr>
      </w:r>
    </w:p>
    <w:p>
      <w:pPr>
        <w:pStyle w:val="Normal"/>
        <w:numPr>
          <w:ilvl w:val="0"/>
          <w:numId w:val="6"/>
        </w:numPr>
        <w:rPr>
          <w:sz w:val="32"/>
          <w:szCs w:val="32"/>
          <w:u w:val="none"/>
        </w:rPr>
      </w:pPr>
      <w:r>
        <w:rPr>
          <w:sz w:val="26"/>
          <w:szCs w:val="26"/>
          <w:u w:val="none"/>
        </w:rPr>
        <w:t>L'acquisizione di una competenza comunicativa che  renda capaci  gli studenti di affrontare situazioni di comunicazione gradatamente più complesse e varie a seconda del contesto;</w:t>
      </w:r>
    </w:p>
    <w:p>
      <w:pPr>
        <w:pStyle w:val="Normal"/>
        <w:numPr>
          <w:ilvl w:val="0"/>
          <w:numId w:val="6"/>
        </w:numPr>
        <w:rPr>
          <w:sz w:val="26"/>
          <w:szCs w:val="26"/>
        </w:rPr>
      </w:pPr>
      <w:r>
        <w:rPr>
          <w:sz w:val="26"/>
          <w:szCs w:val="26"/>
          <w:u w:val="none"/>
        </w:rPr>
        <w:t>La conoscenza della dimensione culturale della civiltà di cui si studia la lingua;</w:t>
      </w:r>
    </w:p>
    <w:p>
      <w:pPr>
        <w:pStyle w:val="Normal"/>
        <w:numPr>
          <w:ilvl w:val="0"/>
          <w:numId w:val="6"/>
        </w:numPr>
        <w:rPr>
          <w:sz w:val="26"/>
          <w:szCs w:val="26"/>
        </w:rPr>
      </w:pPr>
      <w:r>
        <w:rPr>
          <w:rFonts w:eastAsia="Times New Roman" w:cs="Times New Roman"/>
          <w:sz w:val="26"/>
          <w:szCs w:val="26"/>
          <w:u w:val="none"/>
        </w:rPr>
        <w:t xml:space="preserve"> </w:t>
      </w:r>
      <w:r>
        <w:rPr>
          <w:sz w:val="26"/>
          <w:szCs w:val="26"/>
          <w:u w:val="none"/>
        </w:rPr>
        <w:t>L'acquisizione, tramite il confronto con diverse realtà socio-culturali, di sentimenti di rispetto e di pari dignità  per usi e costumi diversi dai propri;</w:t>
      </w:r>
    </w:p>
    <w:p>
      <w:pPr>
        <w:pStyle w:val="Normal"/>
        <w:numPr>
          <w:ilvl w:val="0"/>
          <w:numId w:val="6"/>
        </w:numPr>
        <w:rPr>
          <w:sz w:val="32"/>
          <w:szCs w:val="32"/>
          <w:u w:val="none"/>
        </w:rPr>
      </w:pPr>
      <w:r>
        <w:rPr>
          <w:sz w:val="26"/>
          <w:szCs w:val="26"/>
          <w:u w:val="none"/>
        </w:rPr>
        <w:t>Lo sviluppo di attività intellettive, quali analisi, sintesi, induzione,deduzione;</w:t>
      </w:r>
    </w:p>
    <w:p>
      <w:pPr>
        <w:pStyle w:val="Normal"/>
        <w:numPr>
          <w:ilvl w:val="0"/>
          <w:numId w:val="6"/>
        </w:numPr>
        <w:rPr>
          <w:sz w:val="32"/>
          <w:szCs w:val="32"/>
          <w:u w:val="none"/>
        </w:rPr>
      </w:pPr>
      <w:r>
        <w:rPr>
          <w:sz w:val="26"/>
          <w:szCs w:val="26"/>
          <w:u w:val="none"/>
        </w:rPr>
        <w:t>Una maggiore consapevolezza del funzionamento della L1, e analisi delle differenze con la L2.</w:t>
      </w:r>
    </w:p>
    <w:p>
      <w:pPr>
        <w:pStyle w:val="Normal"/>
        <w:numPr>
          <w:ilvl w:val="0"/>
          <w:numId w:val="6"/>
        </w:numPr>
        <w:rPr>
          <w:sz w:val="26"/>
          <w:szCs w:val="26"/>
        </w:rPr>
      </w:pPr>
      <w:r>
        <w:rPr>
          <w:sz w:val="26"/>
          <w:szCs w:val="26"/>
          <w:u w:val="none"/>
        </w:rPr>
        <w:t>Promozione di un atteggiamento critico e problematico capace di favorire la comprensione della realtà nel suo aspetto linguistico, letterario, storico e sociale.</w:t>
      </w:r>
    </w:p>
    <w:p>
      <w:pPr>
        <w:pStyle w:val="Normal"/>
        <w:numPr>
          <w:ilvl w:val="0"/>
          <w:numId w:val="0"/>
        </w:numPr>
        <w:ind w:left="1440" w:hanging="0"/>
        <w:rPr>
          <w:rFonts w:ascii="Times New Roman" w:hAnsi="Times New Roman"/>
          <w:u w:val="none"/>
        </w:rPr>
      </w:pPr>
      <w:r>
        <w:rPr>
          <w:u w:val="none"/>
        </w:rPr>
      </w:r>
    </w:p>
    <w:p>
      <w:pPr>
        <w:pStyle w:val="Normal"/>
        <w:numPr>
          <w:ilvl w:val="0"/>
          <w:numId w:val="0"/>
        </w:numPr>
        <w:ind w:left="720" w:hanging="0"/>
        <w:rPr>
          <w:rFonts w:ascii="Times New Roman" w:hAnsi="Times New Roman"/>
          <w:u w:val="none"/>
        </w:rPr>
      </w:pPr>
      <w:r>
        <w:rPr>
          <w:u w:val="none"/>
        </w:rPr>
      </w:r>
    </w:p>
    <w:p>
      <w:pPr>
        <w:pStyle w:val="Normal"/>
        <w:rPr>
          <w:sz w:val="32"/>
          <w:szCs w:val="32"/>
          <w:u w:val="single"/>
        </w:rPr>
      </w:pPr>
      <w:r>
        <w:rPr>
          <w:sz w:val="32"/>
          <w:szCs w:val="32"/>
          <w:u w:val="none"/>
        </w:rPr>
        <w:t xml:space="preserve">         </w:t>
      </w:r>
      <w:r>
        <w:rPr>
          <w:sz w:val="32"/>
          <w:szCs w:val="32"/>
          <w:u w:val="single"/>
        </w:rPr>
        <w:t>Metodologia</w:t>
      </w:r>
    </w:p>
    <w:p>
      <w:pPr>
        <w:pStyle w:val="Normal"/>
        <w:rPr>
          <w:rFonts w:ascii="Times New Roman" w:hAnsi="Times New Roman"/>
          <w:sz w:val="32"/>
          <w:szCs w:val="32"/>
          <w:u w:val="single"/>
        </w:rPr>
      </w:pPr>
      <w:r>
        <w:rPr>
          <w:sz w:val="32"/>
          <w:szCs w:val="32"/>
          <w:u w:val="single"/>
        </w:rPr>
      </w:r>
    </w:p>
    <w:p>
      <w:pPr>
        <w:pStyle w:val="Normal"/>
        <w:numPr>
          <w:ilvl w:val="0"/>
          <w:numId w:val="7"/>
        </w:numPr>
        <w:rPr>
          <w:sz w:val="32"/>
          <w:szCs w:val="32"/>
          <w:u w:val="none"/>
        </w:rPr>
      </w:pPr>
      <w:r>
        <w:rPr>
          <w:sz w:val="26"/>
          <w:szCs w:val="26"/>
          <w:u w:val="none"/>
        </w:rPr>
        <w:t>L'approccio metodologico è prioritariamente di tipo comunicativo, puntando più ad una competenza d'uso che a una conoscenza morfosintattica della lingua;</w:t>
      </w:r>
    </w:p>
    <w:p>
      <w:pPr>
        <w:pStyle w:val="Normal"/>
        <w:numPr>
          <w:ilvl w:val="0"/>
          <w:numId w:val="7"/>
        </w:numPr>
        <w:rPr>
          <w:sz w:val="32"/>
          <w:szCs w:val="32"/>
          <w:u w:val="none"/>
        </w:rPr>
      </w:pPr>
      <w:r>
        <w:rPr>
          <w:sz w:val="26"/>
          <w:szCs w:val="26"/>
          <w:u w:val="none"/>
        </w:rPr>
        <w:t>Lo studente deve non solo ”conoscere”, ma anche “saper fare”. Egli acquisisce conoscenze e competenze tramite attività da cui estrapola e stabilisce regole e modelli che vengono poi strutturati in un adeguato quadro di riferimento.</w:t>
      </w:r>
    </w:p>
    <w:p>
      <w:pPr>
        <w:pStyle w:val="Normal"/>
        <w:numPr>
          <w:ilvl w:val="0"/>
          <w:numId w:val="7"/>
        </w:numPr>
        <w:rPr>
          <w:sz w:val="26"/>
          <w:szCs w:val="26"/>
        </w:rPr>
      </w:pPr>
      <w:r>
        <w:rPr>
          <w:sz w:val="26"/>
          <w:szCs w:val="26"/>
          <w:u w:val="none"/>
        </w:rPr>
        <w:t>Le quattro abilità (listening/speaking/reading/writing) vengono sviluppate in modo integrato. La lingua usata in classe sarà prevalentemente, e in modo progressivamente più intenso nell'arco del quinquennio, la lingua straniera.</w:t>
      </w:r>
    </w:p>
    <w:p>
      <w:pPr>
        <w:pStyle w:val="Normal"/>
        <w:numPr>
          <w:ilvl w:val="0"/>
          <w:numId w:val="0"/>
        </w:numPr>
        <w:ind w:left="2160" w:hanging="0"/>
        <w:rPr>
          <w:rFonts w:ascii="Times New Roman" w:hAnsi="Times New Roman"/>
          <w:sz w:val="32"/>
          <w:szCs w:val="32"/>
          <w:u w:val="none"/>
        </w:rPr>
      </w:pPr>
      <w:r>
        <w:rPr>
          <w:sz w:val="32"/>
          <w:szCs w:val="32"/>
          <w:u w:val="none"/>
        </w:rPr>
      </w:r>
    </w:p>
    <w:p>
      <w:pPr>
        <w:pStyle w:val="Normal"/>
        <w:rPr>
          <w:rFonts w:ascii="Times New Roman" w:hAnsi="Times New Roman"/>
          <w:sz w:val="32"/>
          <w:szCs w:val="32"/>
          <w:u w:val="none"/>
        </w:rPr>
      </w:pPr>
      <w:r>
        <w:rPr>
          <w:sz w:val="32"/>
          <w:szCs w:val="32"/>
          <w:u w:val="none"/>
        </w:rPr>
      </w:r>
    </w:p>
    <w:p>
      <w:pPr>
        <w:pStyle w:val="Normal"/>
        <w:rPr>
          <w:sz w:val="32"/>
          <w:szCs w:val="32"/>
          <w:u w:val="single"/>
        </w:rPr>
      </w:pPr>
      <w:r>
        <w:rPr>
          <w:sz w:val="32"/>
          <w:szCs w:val="32"/>
          <w:u w:val="none"/>
        </w:rPr>
        <w:t xml:space="preserve">         </w:t>
      </w:r>
      <w:r>
        <w:rPr>
          <w:sz w:val="32"/>
          <w:szCs w:val="32"/>
          <w:u w:val="single"/>
        </w:rPr>
        <w:t>Obiettivi trasversali</w:t>
      </w:r>
    </w:p>
    <w:p>
      <w:pPr>
        <w:pStyle w:val="Normal"/>
        <w:numPr>
          <w:ilvl w:val="0"/>
          <w:numId w:val="0"/>
        </w:numPr>
        <w:ind w:left="1440" w:hanging="0"/>
        <w:rPr>
          <w:rFonts w:ascii="Times New Roman" w:hAnsi="Times New Roman"/>
          <w:sz w:val="26"/>
          <w:szCs w:val="26"/>
          <w:u w:val="single"/>
        </w:rPr>
      </w:pPr>
      <w:r>
        <w:rPr>
          <w:sz w:val="26"/>
          <w:szCs w:val="26"/>
          <w:u w:val="single"/>
        </w:rPr>
      </w:r>
    </w:p>
    <w:p>
      <w:pPr>
        <w:pStyle w:val="Normal"/>
        <w:numPr>
          <w:ilvl w:val="0"/>
          <w:numId w:val="8"/>
        </w:numPr>
        <w:rPr>
          <w:sz w:val="32"/>
          <w:szCs w:val="32"/>
          <w:u w:val="none"/>
        </w:rPr>
      </w:pPr>
      <w:r>
        <w:rPr>
          <w:sz w:val="26"/>
          <w:szCs w:val="26"/>
          <w:u w:val="none"/>
        </w:rPr>
        <w:t>Acquisire un comportamento corretto e responsabile verso gli altri e verso l'ambiente scolastico;</w:t>
      </w:r>
    </w:p>
    <w:p>
      <w:pPr>
        <w:pStyle w:val="Normal"/>
        <w:numPr>
          <w:ilvl w:val="0"/>
          <w:numId w:val="8"/>
        </w:numPr>
        <w:rPr>
          <w:sz w:val="32"/>
          <w:szCs w:val="32"/>
          <w:u w:val="none"/>
        </w:rPr>
      </w:pPr>
      <w:r>
        <w:rPr>
          <w:sz w:val="26"/>
          <w:szCs w:val="26"/>
          <w:u w:val="none"/>
        </w:rPr>
        <w:t>Acquisire interesse e motivazione allo studio;</w:t>
      </w:r>
    </w:p>
    <w:p>
      <w:pPr>
        <w:pStyle w:val="Normal"/>
        <w:numPr>
          <w:ilvl w:val="0"/>
          <w:numId w:val="8"/>
        </w:numPr>
        <w:rPr>
          <w:sz w:val="32"/>
          <w:szCs w:val="32"/>
          <w:u w:val="none"/>
        </w:rPr>
      </w:pPr>
      <w:r>
        <w:rPr>
          <w:sz w:val="26"/>
          <w:szCs w:val="26"/>
          <w:u w:val="none"/>
        </w:rPr>
        <w:t>Acquisire capacità espositive sempre più ricche e corrette;</w:t>
      </w:r>
    </w:p>
    <w:p>
      <w:pPr>
        <w:pStyle w:val="Normal"/>
        <w:numPr>
          <w:ilvl w:val="0"/>
          <w:numId w:val="8"/>
        </w:numPr>
        <w:rPr>
          <w:sz w:val="32"/>
          <w:szCs w:val="32"/>
          <w:u w:val="none"/>
        </w:rPr>
      </w:pPr>
      <w:r>
        <w:rPr>
          <w:sz w:val="26"/>
          <w:szCs w:val="26"/>
          <w:u w:val="none"/>
        </w:rPr>
        <w:t>Acquisire capacità di affrontare argomenti nuovi in modo autonomo e, infine, di rielaborarli personalmente;</w:t>
      </w:r>
    </w:p>
    <w:p>
      <w:pPr>
        <w:pStyle w:val="Normal"/>
        <w:numPr>
          <w:ilvl w:val="0"/>
          <w:numId w:val="8"/>
        </w:numPr>
        <w:rPr>
          <w:sz w:val="32"/>
          <w:szCs w:val="32"/>
          <w:u w:val="none"/>
        </w:rPr>
      </w:pPr>
      <w:r>
        <w:rPr>
          <w:sz w:val="26"/>
          <w:szCs w:val="26"/>
          <w:u w:val="none"/>
        </w:rPr>
        <w:t>Imparare ad utilizzare, in modo consapevole e critico, appunti,testi, dispense;</w:t>
      </w:r>
    </w:p>
    <w:p>
      <w:pPr>
        <w:pStyle w:val="Normal"/>
        <w:numPr>
          <w:ilvl w:val="0"/>
          <w:numId w:val="8"/>
        </w:numPr>
        <w:rPr>
          <w:sz w:val="26"/>
          <w:szCs w:val="26"/>
        </w:rPr>
      </w:pPr>
      <w:r>
        <w:rPr>
          <w:sz w:val="26"/>
          <w:szCs w:val="26"/>
          <w:u w:val="none"/>
        </w:rPr>
        <w:t>Acquisire consapevolezza delle proprie conoscenze e competenze al fine di una corretta autovalutazione.</w:t>
      </w:r>
    </w:p>
    <w:p>
      <w:pPr>
        <w:pStyle w:val="Normal"/>
        <w:numPr>
          <w:ilvl w:val="0"/>
          <w:numId w:val="0"/>
        </w:numPr>
        <w:ind w:left="2160" w:hanging="0"/>
        <w:rPr>
          <w:rFonts w:ascii="Times New Roman" w:hAnsi="Times New Roman"/>
          <w:sz w:val="32"/>
          <w:szCs w:val="32"/>
          <w:u w:val="none"/>
        </w:rPr>
      </w:pPr>
      <w:r>
        <w:rPr>
          <w:sz w:val="32"/>
          <w:szCs w:val="32"/>
          <w:u w:val="none"/>
        </w:rPr>
      </w:r>
    </w:p>
    <w:p>
      <w:pPr>
        <w:pStyle w:val="Normal"/>
        <w:numPr>
          <w:ilvl w:val="0"/>
          <w:numId w:val="0"/>
        </w:numPr>
        <w:ind w:left="720" w:hanging="0"/>
        <w:rPr>
          <w:rFonts w:ascii="Times New Roman" w:hAnsi="Times New Roman"/>
          <w:sz w:val="32"/>
          <w:szCs w:val="32"/>
          <w:u w:val="none"/>
        </w:rPr>
      </w:pPr>
      <w:r>
        <w:rPr>
          <w:sz w:val="32"/>
          <w:szCs w:val="32"/>
          <w:u w:val="none"/>
        </w:rPr>
      </w:r>
    </w:p>
    <w:p>
      <w:pPr>
        <w:pStyle w:val="Normal"/>
        <w:rPr>
          <w:sz w:val="32"/>
          <w:szCs w:val="32"/>
          <w:u w:val="single"/>
        </w:rPr>
      </w:pPr>
      <w:r>
        <w:rPr>
          <w:sz w:val="32"/>
          <w:szCs w:val="32"/>
          <w:u w:val="none"/>
        </w:rPr>
        <w:t xml:space="preserve">         </w:t>
      </w:r>
      <w:r>
        <w:rPr>
          <w:sz w:val="32"/>
          <w:szCs w:val="32"/>
          <w:u w:val="single"/>
        </w:rPr>
        <w:t>Competenze trasversali di cittadinanza</w:t>
      </w:r>
    </w:p>
    <w:p>
      <w:pPr>
        <w:pStyle w:val="Normal"/>
        <w:rPr>
          <w:rFonts w:ascii="Times New Roman" w:hAnsi="Times New Roman"/>
          <w:sz w:val="32"/>
          <w:szCs w:val="32"/>
          <w:u w:val="none"/>
        </w:rPr>
      </w:pPr>
      <w:r>
        <w:rPr>
          <w:sz w:val="32"/>
          <w:szCs w:val="32"/>
          <w:u w:val="none"/>
        </w:rPr>
      </w:r>
    </w:p>
    <w:p>
      <w:pPr>
        <w:pStyle w:val="Normal"/>
        <w:numPr>
          <w:ilvl w:val="0"/>
          <w:numId w:val="9"/>
        </w:numPr>
        <w:rPr>
          <w:sz w:val="32"/>
          <w:szCs w:val="32"/>
          <w:u w:val="none"/>
        </w:rPr>
      </w:pPr>
      <w:r>
        <w:rPr>
          <w:sz w:val="26"/>
          <w:szCs w:val="26"/>
          <w:u w:val="none"/>
        </w:rPr>
        <w:t>Imparare a imparare ( apprendere una lingua vuol dire imparare ad utilizzare strategie, tecniche, conoscenze in modo personale e originale);</w:t>
      </w:r>
    </w:p>
    <w:p>
      <w:pPr>
        <w:pStyle w:val="Normal"/>
        <w:numPr>
          <w:ilvl w:val="0"/>
          <w:numId w:val="9"/>
        </w:numPr>
        <w:rPr>
          <w:sz w:val="32"/>
          <w:szCs w:val="32"/>
          <w:u w:val="none"/>
        </w:rPr>
      </w:pPr>
      <w:r>
        <w:rPr>
          <w:sz w:val="26"/>
          <w:szCs w:val="26"/>
          <w:u w:val="none"/>
        </w:rPr>
        <w:t>Progettare (i punti focali e la sequenza logica nel discorso orale o nel testo scritto);</w:t>
      </w:r>
    </w:p>
    <w:p>
      <w:pPr>
        <w:pStyle w:val="Normal"/>
        <w:numPr>
          <w:ilvl w:val="0"/>
          <w:numId w:val="9"/>
        </w:numPr>
        <w:rPr>
          <w:sz w:val="32"/>
          <w:szCs w:val="32"/>
          <w:u w:val="none"/>
        </w:rPr>
      </w:pPr>
      <w:r>
        <w:rPr>
          <w:sz w:val="26"/>
          <w:szCs w:val="26"/>
          <w:u w:val="none"/>
        </w:rPr>
        <w:t>Risolvere problemi ( per raggiungere l'obiettivo di comunicare in modo efficace);</w:t>
      </w:r>
    </w:p>
    <w:p>
      <w:pPr>
        <w:pStyle w:val="Normal"/>
        <w:numPr>
          <w:ilvl w:val="0"/>
          <w:numId w:val="9"/>
        </w:numPr>
        <w:rPr>
          <w:sz w:val="32"/>
          <w:szCs w:val="32"/>
          <w:u w:val="none"/>
        </w:rPr>
      </w:pPr>
      <w:r>
        <w:rPr>
          <w:sz w:val="26"/>
          <w:szCs w:val="26"/>
          <w:u w:val="none"/>
        </w:rPr>
        <w:t>Individuare collegamenti e relazioni (nella comprensione orale e scritta);</w:t>
      </w:r>
    </w:p>
    <w:p>
      <w:pPr>
        <w:pStyle w:val="Normal"/>
        <w:numPr>
          <w:ilvl w:val="0"/>
          <w:numId w:val="9"/>
        </w:numPr>
        <w:rPr>
          <w:sz w:val="32"/>
          <w:szCs w:val="32"/>
          <w:u w:val="none"/>
        </w:rPr>
      </w:pPr>
      <w:r>
        <w:rPr>
          <w:sz w:val="26"/>
          <w:szCs w:val="26"/>
          <w:u w:val="none"/>
        </w:rPr>
        <w:t>Acquisire e interpretare informazioni (da testi scritti, orali multimediali);</w:t>
      </w:r>
    </w:p>
    <w:p>
      <w:pPr>
        <w:pStyle w:val="Normal"/>
        <w:numPr>
          <w:ilvl w:val="0"/>
          <w:numId w:val="9"/>
        </w:numPr>
        <w:rPr>
          <w:sz w:val="32"/>
          <w:szCs w:val="32"/>
          <w:u w:val="none"/>
        </w:rPr>
      </w:pPr>
      <w:r>
        <w:rPr>
          <w:sz w:val="26"/>
          <w:szCs w:val="26"/>
          <w:u w:val="none"/>
        </w:rPr>
        <w:t>Comunicare (la lingua è lo strumento per eccellenza della comunicazione)</w:t>
      </w:r>
    </w:p>
    <w:p>
      <w:pPr>
        <w:pStyle w:val="Normal"/>
        <w:numPr>
          <w:ilvl w:val="0"/>
          <w:numId w:val="9"/>
        </w:numPr>
        <w:rPr>
          <w:sz w:val="32"/>
          <w:szCs w:val="32"/>
          <w:u w:val="none"/>
        </w:rPr>
      </w:pPr>
      <w:r>
        <w:rPr>
          <w:sz w:val="26"/>
          <w:szCs w:val="26"/>
          <w:u w:val="none"/>
        </w:rPr>
        <w:t>Collaborare e partecipare ( ogni lezione richiede la partecipazione degli alunni che leggono, traducono, rispondono a domande, riassumono, esprimono opinioni);</w:t>
      </w:r>
    </w:p>
    <w:p>
      <w:pPr>
        <w:pStyle w:val="Normal"/>
        <w:numPr>
          <w:ilvl w:val="0"/>
          <w:numId w:val="9"/>
        </w:numPr>
        <w:rPr>
          <w:sz w:val="26"/>
          <w:szCs w:val="26"/>
        </w:rPr>
      </w:pPr>
      <w:r>
        <w:rPr>
          <w:sz w:val="26"/>
          <w:szCs w:val="26"/>
          <w:u w:val="none"/>
        </w:rPr>
        <w:t>Agire in modo autonomo e responsabile (acquisire una buona padronanza linguistica vuol dire utilizzare le conoscenze e le abilità per produrre discorsi orali e scritti, coerenti e coesi, operando scelte e compensando le incertezze e le lacune così che il prodotto finale risponda allo scopo).</w:t>
      </w:r>
    </w:p>
    <w:p>
      <w:pPr>
        <w:pStyle w:val="Normal"/>
        <w:numPr>
          <w:ilvl w:val="0"/>
          <w:numId w:val="0"/>
        </w:numPr>
        <w:ind w:left="720" w:hanging="0"/>
        <w:rPr>
          <w:rFonts w:ascii="Times New Roman" w:hAnsi="Times New Roman"/>
          <w:sz w:val="26"/>
          <w:szCs w:val="26"/>
          <w:u w:val="none"/>
        </w:rPr>
      </w:pPr>
      <w:r>
        <w:rPr>
          <w:sz w:val="26"/>
          <w:szCs w:val="26"/>
          <w:u w:val="none"/>
        </w:rPr>
      </w:r>
    </w:p>
    <w:p>
      <w:pPr>
        <w:pStyle w:val="Normal"/>
        <w:numPr>
          <w:ilvl w:val="0"/>
          <w:numId w:val="0"/>
        </w:numPr>
        <w:ind w:left="720" w:hanging="0"/>
        <w:rPr>
          <w:rFonts w:ascii="Times New Roman" w:hAnsi="Times New Roman"/>
          <w:sz w:val="26"/>
          <w:szCs w:val="26"/>
          <w:u w:val="none"/>
        </w:rPr>
      </w:pPr>
      <w:r>
        <w:rPr>
          <w:sz w:val="26"/>
          <w:szCs w:val="26"/>
          <w:u w:val="none"/>
        </w:rPr>
      </w:r>
    </w:p>
    <w:p>
      <w:pPr>
        <w:pStyle w:val="Normal"/>
        <w:numPr>
          <w:ilvl w:val="0"/>
          <w:numId w:val="0"/>
        </w:numPr>
        <w:ind w:left="720" w:hanging="0"/>
        <w:rPr/>
      </w:pPr>
      <w:r>
        <w:rPr>
          <w:sz w:val="32"/>
          <w:szCs w:val="32"/>
          <w:u w:val="single"/>
        </w:rPr>
        <w:t>Obiettivi specifici del primo biennio</w:t>
      </w:r>
    </w:p>
    <w:p>
      <w:pPr>
        <w:pStyle w:val="Normal"/>
        <w:numPr>
          <w:ilvl w:val="0"/>
          <w:numId w:val="0"/>
        </w:numPr>
        <w:ind w:left="720" w:hanging="0"/>
        <w:rPr>
          <w:rFonts w:ascii="Times New Roman" w:hAnsi="Times New Roman"/>
          <w:sz w:val="32"/>
          <w:szCs w:val="32"/>
          <w:u w:val="single"/>
        </w:rPr>
      </w:pPr>
      <w:r>
        <w:rPr>
          <w:sz w:val="32"/>
          <w:szCs w:val="32"/>
          <w:u w:val="single"/>
        </w:rPr>
      </w:r>
    </w:p>
    <w:p>
      <w:pPr>
        <w:pStyle w:val="Normal"/>
        <w:numPr>
          <w:ilvl w:val="0"/>
          <w:numId w:val="9"/>
        </w:numPr>
        <w:rPr/>
      </w:pPr>
      <w:r>
        <w:rPr>
          <w:sz w:val="26"/>
          <w:szCs w:val="26"/>
          <w:u w:val="none"/>
        </w:rPr>
        <w:t>Comprendere messaggi orali riguardanti situazioni di vita quotidiana e rispondere in modo adeguato anche tenendo conto della pronuncia e dell'intonazione;</w:t>
      </w:r>
    </w:p>
    <w:p>
      <w:pPr>
        <w:pStyle w:val="Normal"/>
        <w:numPr>
          <w:ilvl w:val="0"/>
          <w:numId w:val="9"/>
        </w:numPr>
        <w:rPr>
          <w:sz w:val="32"/>
          <w:szCs w:val="32"/>
          <w:u w:val="none"/>
        </w:rPr>
      </w:pPr>
      <w:r>
        <w:rPr>
          <w:sz w:val="26"/>
          <w:szCs w:val="26"/>
          <w:u w:val="none"/>
        </w:rPr>
        <w:t>Sostenere semplici conversazioni in situazioni comunicative ricorrenti arrivando progressivamente a distinguere tra registro formale e informale. Saper riassumere un brano, un film, un evento, ed esprimere il punto di vista personale.</w:t>
      </w:r>
    </w:p>
    <w:p>
      <w:pPr>
        <w:pStyle w:val="Normal"/>
        <w:numPr>
          <w:ilvl w:val="0"/>
          <w:numId w:val="9"/>
        </w:numPr>
        <w:rPr>
          <w:sz w:val="32"/>
          <w:szCs w:val="32"/>
          <w:u w:val="none"/>
        </w:rPr>
      </w:pPr>
      <w:r>
        <w:rPr>
          <w:sz w:val="26"/>
          <w:szCs w:val="26"/>
          <w:u w:val="none"/>
        </w:rPr>
        <w:t>Comprendere, nelle loro linee essenziali e particolari, testi scritti progressivamente più elaborati.</w:t>
      </w:r>
    </w:p>
    <w:p>
      <w:pPr>
        <w:pStyle w:val="Normal"/>
        <w:numPr>
          <w:ilvl w:val="0"/>
          <w:numId w:val="9"/>
        </w:numPr>
        <w:rPr>
          <w:sz w:val="32"/>
          <w:szCs w:val="32"/>
          <w:u w:val="none"/>
        </w:rPr>
      </w:pPr>
      <w:r>
        <w:rPr>
          <w:sz w:val="26"/>
          <w:szCs w:val="26"/>
          <w:u w:val="none"/>
        </w:rPr>
        <w:t>Redigere brevi testi (lettere, descrizioni, messaggi, riassunti ecc.) in modo sostanzialmente corretto.</w:t>
      </w:r>
    </w:p>
    <w:p>
      <w:pPr>
        <w:pStyle w:val="Normal"/>
        <w:numPr>
          <w:ilvl w:val="0"/>
          <w:numId w:val="9"/>
        </w:numPr>
        <w:rPr>
          <w:sz w:val="32"/>
          <w:szCs w:val="32"/>
          <w:u w:val="none"/>
        </w:rPr>
      </w:pPr>
      <w:r>
        <w:rPr>
          <w:sz w:val="26"/>
          <w:szCs w:val="26"/>
          <w:u w:val="none"/>
        </w:rPr>
        <w:t>Riutilizzare il lessico e le strutture apprese in situazioni comunicative progressivamente più complesse.</w:t>
      </w:r>
    </w:p>
    <w:p>
      <w:pPr>
        <w:pStyle w:val="Normal"/>
        <w:numPr>
          <w:ilvl w:val="0"/>
          <w:numId w:val="9"/>
        </w:numPr>
        <w:rPr>
          <w:sz w:val="32"/>
          <w:szCs w:val="32"/>
          <w:u w:val="none"/>
        </w:rPr>
      </w:pPr>
      <w:r>
        <w:rPr>
          <w:sz w:val="26"/>
          <w:szCs w:val="26"/>
          <w:u w:val="none"/>
        </w:rPr>
        <w:t>Riflettere sulle strutture grammaticali, saperne esplicitare il funzionamento e  applicarle in contesti diversi.</w:t>
      </w:r>
    </w:p>
    <w:p>
      <w:pPr>
        <w:pStyle w:val="Normal"/>
        <w:rPr>
          <w:rFonts w:ascii="Times New Roman" w:hAnsi="Times New Roman"/>
          <w:sz w:val="32"/>
          <w:szCs w:val="32"/>
          <w:u w:val="none"/>
        </w:rPr>
      </w:pPr>
      <w:r>
        <w:rPr>
          <w:sz w:val="32"/>
          <w:szCs w:val="32"/>
          <w:u w:val="none"/>
        </w:rPr>
      </w:r>
    </w:p>
    <w:p>
      <w:pPr>
        <w:pStyle w:val="Normal"/>
        <w:rPr>
          <w:rFonts w:ascii="Times New Roman" w:hAnsi="Times New Roman"/>
        </w:rPr>
      </w:pPr>
      <w:r>
        <w:rPr>
          <w:sz w:val="32"/>
          <w:szCs w:val="32"/>
          <w:u w:val="single"/>
        </w:rPr>
        <w:t>Articolazioni delle competenze in abilità e conoscenze:</w:t>
      </w:r>
    </w:p>
    <w:p>
      <w:pPr>
        <w:pStyle w:val="Normal"/>
        <w:rPr>
          <w:rFonts w:ascii="Times New Roman" w:hAnsi="Times New Roman"/>
          <w:sz w:val="32"/>
          <w:szCs w:val="32"/>
          <w:u w:val="single"/>
        </w:rPr>
      </w:pPr>
      <w:r>
        <w:rPr>
          <w:sz w:val="32"/>
          <w:szCs w:val="32"/>
          <w:u w:val="single"/>
        </w:rPr>
      </w:r>
    </w:p>
    <w:tbl>
      <w:tblPr>
        <w:tblW w:w="9705"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49" w:type="dxa"/>
          <w:bottom w:w="55" w:type="dxa"/>
          <w:right w:w="55" w:type="dxa"/>
        </w:tblCellMar>
      </w:tblPr>
      <w:tblGrid>
        <w:gridCol w:w="3226"/>
        <w:gridCol w:w="3233"/>
        <w:gridCol w:w="3246"/>
      </w:tblGrid>
      <w:tr>
        <w:trPr/>
        <w:tc>
          <w:tcPr>
            <w:tcW w:w="3226" w:type="dxa"/>
            <w:tcBorders>
              <w:top w:val="single" w:sz="2" w:space="0" w:color="000000"/>
              <w:left w:val="single" w:sz="2" w:space="0" w:color="000000"/>
              <w:bottom w:val="single" w:sz="2" w:space="0" w:color="000000"/>
              <w:insideH w:val="single" w:sz="2" w:space="0" w:color="000000"/>
            </w:tcBorders>
            <w:shd w:fill="EEEEEE" w:val="clear"/>
          </w:tcPr>
          <w:p>
            <w:pPr>
              <w:pStyle w:val="Contenutotabella"/>
              <w:rPr>
                <w:rFonts w:ascii="Times New Roman" w:hAnsi="Times New Roman"/>
              </w:rPr>
            </w:pPr>
            <w:r>
              <w:rPr>
                <w:sz w:val="28"/>
                <w:szCs w:val="28"/>
              </w:rPr>
              <w:t>CONOSCENZE</w:t>
            </w:r>
          </w:p>
          <w:p>
            <w:pPr>
              <w:pStyle w:val="Contenutotabella"/>
              <w:rPr>
                <w:rFonts w:ascii="Times New Roman" w:hAnsi="Times New Roman"/>
                <w:sz w:val="28"/>
                <w:szCs w:val="28"/>
              </w:rPr>
            </w:pPr>
            <w:r>
              <w:rPr>
                <w:sz w:val="28"/>
                <w:szCs w:val="28"/>
              </w:rPr>
            </w:r>
          </w:p>
          <w:p>
            <w:pPr>
              <w:pStyle w:val="Contenutotabella"/>
              <w:rPr>
                <w:rFonts w:ascii="Times New Roman" w:hAnsi="Times New Roman"/>
              </w:rPr>
            </w:pPr>
            <w:r>
              <w:rPr>
                <w:sz w:val="28"/>
                <w:szCs w:val="28"/>
              </w:rPr>
              <w:t xml:space="preserve"> </w:t>
            </w:r>
            <w:r>
              <w:rPr>
                <w:sz w:val="26"/>
                <w:szCs w:val="26"/>
              </w:rPr>
              <w:t>Conoscere le strategie per la comprensione globale e selettiva di testi e messaggi scritti, orali, multimediali e le tecniche d'uso dei dizionari;</w:t>
            </w:r>
          </w:p>
          <w:p>
            <w:pPr>
              <w:pStyle w:val="Contenutotabella"/>
              <w:rPr>
                <w:rFonts w:ascii="Times New Roman" w:hAnsi="Times New Roman"/>
                <w:sz w:val="26"/>
                <w:szCs w:val="26"/>
              </w:rPr>
            </w:pPr>
            <w:r>
              <w:rPr>
                <w:sz w:val="26"/>
                <w:szCs w:val="26"/>
              </w:rPr>
            </w:r>
          </w:p>
          <w:p>
            <w:pPr>
              <w:pStyle w:val="Contenutotabella"/>
              <w:rPr>
                <w:rFonts w:ascii="Times New Roman" w:hAnsi="Times New Roman"/>
              </w:rPr>
            </w:pPr>
            <w:r>
              <w:rPr>
                <w:sz w:val="26"/>
                <w:szCs w:val="26"/>
              </w:rPr>
              <w:t xml:space="preserve"> </w:t>
            </w:r>
            <w:r>
              <w:rPr>
                <w:sz w:val="26"/>
                <w:szCs w:val="26"/>
              </w:rPr>
              <w:t>Conoscere le strutture grammaticali di base della lingua, il sistema fonologico, il ritmo e l'intonazione della frase, ortografia, punteggiatura, lessico, fraseologia idiomatica relativi ad argomenti di vita quotidiana</w:t>
            </w:r>
          </w:p>
          <w:p>
            <w:pPr>
              <w:pStyle w:val="Contenutotabella"/>
              <w:rPr>
                <w:rFonts w:ascii="Times New Roman" w:hAnsi="Times New Roman"/>
                <w:sz w:val="26"/>
                <w:szCs w:val="26"/>
              </w:rPr>
            </w:pPr>
            <w:r>
              <w:rPr>
                <w:sz w:val="26"/>
                <w:szCs w:val="26"/>
              </w:rPr>
            </w:r>
          </w:p>
          <w:p>
            <w:pPr>
              <w:pStyle w:val="Contenutotabella"/>
              <w:rPr>
                <w:sz w:val="26"/>
                <w:szCs w:val="26"/>
              </w:rPr>
            </w:pPr>
            <w:r>
              <w:rPr>
                <w:sz w:val="26"/>
                <w:szCs w:val="26"/>
              </w:rPr>
              <w:t xml:space="preserve"> </w:t>
            </w:r>
            <w:r>
              <w:rPr>
                <w:sz w:val="26"/>
                <w:szCs w:val="26"/>
              </w:rPr>
              <w:t>Conoscere le varietà di registro.</w:t>
            </w:r>
          </w:p>
        </w:tc>
        <w:tc>
          <w:tcPr>
            <w:tcW w:w="3233" w:type="dxa"/>
            <w:tcBorders>
              <w:top w:val="single" w:sz="2" w:space="0" w:color="000000"/>
              <w:left w:val="single" w:sz="2" w:space="0" w:color="000000"/>
              <w:bottom w:val="single" w:sz="2" w:space="0" w:color="000000"/>
              <w:insideH w:val="single" w:sz="2" w:space="0" w:color="000000"/>
            </w:tcBorders>
            <w:shd w:fill="EEEEEE" w:val="clear"/>
          </w:tcPr>
          <w:p>
            <w:pPr>
              <w:pStyle w:val="Contenutotabella"/>
              <w:jc w:val="left"/>
              <w:rPr>
                <w:b w:val="false"/>
                <w:b w:val="false"/>
                <w:bCs w:val="false"/>
                <w:i w:val="false"/>
                <w:i w:val="false"/>
                <w:iCs w:val="false"/>
                <w:strike w:val="false"/>
                <w:dstrike w:val="false"/>
                <w:outline w:val="false"/>
                <w:shadow w:val="false"/>
                <w:color w:val="000000"/>
                <w:sz w:val="28"/>
                <w:szCs w:val="28"/>
                <w:u w:val="none"/>
              </w:rPr>
            </w:pPr>
            <w:r>
              <w:rPr>
                <w:b w:val="false"/>
                <w:bCs w:val="false"/>
                <w:i w:val="false"/>
                <w:iCs w:val="false"/>
                <w:strike w:val="false"/>
                <w:dstrike w:val="false"/>
                <w:outline w:val="false"/>
                <w:shadow w:val="false"/>
                <w:color w:val="000000"/>
                <w:sz w:val="28"/>
                <w:szCs w:val="28"/>
                <w:u w:val="none"/>
              </w:rPr>
              <w:t>ABILITA'</w:t>
            </w:r>
          </w:p>
          <w:p>
            <w:pPr>
              <w:pStyle w:val="Contenutotabella"/>
              <w:jc w:val="left"/>
              <w:rPr>
                <w:rFonts w:ascii="Times New Roman" w:hAnsi="Times New Roman"/>
                <w:b w:val="false"/>
                <w:b w:val="false"/>
                <w:bCs w:val="false"/>
                <w:i w:val="false"/>
                <w:i w:val="false"/>
                <w:iCs w:val="false"/>
                <w:strike w:val="false"/>
                <w:dstrike w:val="false"/>
                <w:outline w:val="false"/>
                <w:shadow w:val="false"/>
                <w:color w:val="000000"/>
                <w:sz w:val="28"/>
                <w:szCs w:val="28"/>
                <w:u w:val="none"/>
              </w:rPr>
            </w:pPr>
            <w:r>
              <w:rPr>
                <w:b w:val="false"/>
                <w:bCs w:val="false"/>
                <w:i w:val="false"/>
                <w:iCs w:val="false"/>
                <w:strike w:val="false"/>
                <w:dstrike w:val="false"/>
                <w:outline w:val="false"/>
                <w:shadow w:val="false"/>
                <w:color w:val="000000"/>
                <w:sz w:val="28"/>
                <w:szCs w:val="28"/>
                <w:u w:val="none"/>
              </w:rPr>
            </w:r>
          </w:p>
          <w:p>
            <w:pPr>
              <w:pStyle w:val="Contenutotabella"/>
              <w:jc w:val="left"/>
              <w:rPr>
                <w:rFonts w:ascii="Times New Roman" w:hAnsi="Times New Roman"/>
              </w:rPr>
            </w:pPr>
            <w:r>
              <w:rPr>
                <w:b w:val="false"/>
                <w:bCs w:val="false"/>
                <w:i w:val="false"/>
                <w:iCs w:val="false"/>
                <w:strike w:val="false"/>
                <w:dstrike w:val="false"/>
                <w:outline w:val="false"/>
                <w:shadow w:val="false"/>
                <w:color w:val="000000"/>
                <w:sz w:val="28"/>
                <w:szCs w:val="28"/>
                <w:u w:val="none"/>
              </w:rPr>
              <w:t xml:space="preserve"> </w:t>
            </w:r>
            <w:r>
              <w:rPr>
                <w:b w:val="false"/>
                <w:bCs w:val="false"/>
                <w:i w:val="false"/>
                <w:iCs w:val="false"/>
                <w:strike w:val="false"/>
                <w:dstrike w:val="false"/>
                <w:outline w:val="false"/>
                <w:shadow w:val="false"/>
                <w:color w:val="000000"/>
                <w:sz w:val="26"/>
                <w:szCs w:val="26"/>
                <w:u w:val="none"/>
              </w:rPr>
              <w:t>Saper interagire in conversazioni su argomenti di interesse personale, quotidiano.</w:t>
            </w:r>
          </w:p>
          <w:p>
            <w:pPr>
              <w:pStyle w:val="Contenutotabella"/>
              <w:jc w:val="left"/>
              <w:rPr>
                <w:rFonts w:ascii="Times New Roman" w:hAnsi="Times New Roman"/>
                <w:b w:val="false"/>
                <w:b w:val="false"/>
                <w:bCs w:val="false"/>
                <w:i w:val="false"/>
                <w:i w:val="false"/>
                <w:iCs w:val="false"/>
                <w:strike w:val="false"/>
                <w:dstrike w:val="false"/>
                <w:outline w:val="false"/>
                <w:shadow w:val="false"/>
                <w:color w:val="000000"/>
                <w:sz w:val="26"/>
                <w:szCs w:val="26"/>
                <w:u w:val="none"/>
              </w:rPr>
            </w:pPr>
            <w:r>
              <w:rPr>
                <w:b w:val="false"/>
                <w:bCs w:val="false"/>
                <w:i w:val="false"/>
                <w:iCs w:val="false"/>
                <w:strike w:val="false"/>
                <w:dstrike w:val="false"/>
                <w:outline w:val="false"/>
                <w:shadow w:val="false"/>
                <w:color w:val="000000"/>
                <w:sz w:val="26"/>
                <w:szCs w:val="26"/>
                <w:u w:val="none"/>
              </w:rPr>
            </w:r>
          </w:p>
          <w:p>
            <w:pPr>
              <w:pStyle w:val="Contenutotabella"/>
              <w:jc w:val="left"/>
              <w:rPr>
                <w:rFonts w:ascii="Times New Roman" w:hAnsi="Times New Roman"/>
                <w:b w:val="false"/>
                <w:b w:val="false"/>
                <w:bCs w:val="false"/>
                <w:i w:val="false"/>
                <w:i w:val="false"/>
                <w:iCs w:val="false"/>
                <w:strike w:val="false"/>
                <w:dstrike w:val="false"/>
                <w:outline w:val="false"/>
                <w:shadow w:val="false"/>
                <w:color w:val="000000"/>
                <w:sz w:val="26"/>
                <w:szCs w:val="26"/>
                <w:u w:val="none"/>
              </w:rPr>
            </w:pPr>
            <w:r>
              <w:rPr>
                <w:b w:val="false"/>
                <w:bCs w:val="false"/>
                <w:i w:val="false"/>
                <w:iCs w:val="false"/>
                <w:strike w:val="false"/>
                <w:dstrike w:val="false"/>
                <w:outline w:val="false"/>
                <w:shadow w:val="false"/>
                <w:color w:val="000000"/>
                <w:sz w:val="26"/>
                <w:szCs w:val="26"/>
                <w:u w:val="none"/>
              </w:rPr>
            </w:r>
          </w:p>
          <w:p>
            <w:pPr>
              <w:pStyle w:val="Contenutotabella"/>
              <w:jc w:val="left"/>
              <w:rPr>
                <w:rFonts w:ascii="Times New Roman" w:hAnsi="Times New Roman"/>
              </w:rPr>
            </w:pPr>
            <w:r>
              <w:rPr>
                <w:b w:val="false"/>
                <w:bCs w:val="false"/>
                <w:i w:val="false"/>
                <w:iCs w:val="false"/>
                <w:strike w:val="false"/>
                <w:dstrike w:val="false"/>
                <w:outline w:val="false"/>
                <w:shadow w:val="false"/>
                <w:color w:val="000000"/>
                <w:sz w:val="26"/>
                <w:szCs w:val="26"/>
                <w:u w:val="none"/>
              </w:rPr>
              <w:t xml:space="preserve"> </w:t>
            </w:r>
            <w:r>
              <w:rPr>
                <w:b w:val="false"/>
                <w:bCs w:val="false"/>
                <w:i w:val="false"/>
                <w:iCs w:val="false"/>
                <w:strike w:val="false"/>
                <w:dstrike w:val="false"/>
                <w:outline w:val="false"/>
                <w:shadow w:val="false"/>
                <w:color w:val="000000"/>
                <w:sz w:val="26"/>
                <w:szCs w:val="26"/>
                <w:u w:val="none"/>
              </w:rPr>
              <w:t>Saper produrre discorsi e testi semplici e coerenti su</w:t>
            </w:r>
            <w:r>
              <w:rPr>
                <w:b w:val="false"/>
                <w:bCs w:val="false"/>
                <w:i w:val="false"/>
                <w:iCs w:val="false"/>
                <w:strike w:val="false"/>
                <w:dstrike w:val="false"/>
                <w:outline w:val="false"/>
                <w:shadow w:val="false"/>
                <w:color w:val="000000"/>
                <w:sz w:val="28"/>
                <w:szCs w:val="28"/>
                <w:u w:val="none"/>
              </w:rPr>
              <w:t xml:space="preserve"> </w:t>
            </w:r>
            <w:r>
              <w:rPr>
                <w:b w:val="false"/>
                <w:bCs w:val="false"/>
                <w:i w:val="false"/>
                <w:iCs w:val="false"/>
                <w:strike w:val="false"/>
                <w:dstrike w:val="false"/>
                <w:outline w:val="false"/>
                <w:shadow w:val="false"/>
                <w:color w:val="000000"/>
                <w:sz w:val="26"/>
                <w:szCs w:val="26"/>
                <w:u w:val="none"/>
              </w:rPr>
              <w:t>tematiche di interesse personale, quotidiano.</w:t>
            </w:r>
          </w:p>
          <w:p>
            <w:pPr>
              <w:pStyle w:val="Contenutotabella"/>
              <w:jc w:val="left"/>
              <w:rPr>
                <w:rFonts w:ascii="Times New Roman" w:hAnsi="Times New Roman"/>
                <w:b w:val="false"/>
                <w:b w:val="false"/>
                <w:bCs w:val="false"/>
                <w:i w:val="false"/>
                <w:i w:val="false"/>
                <w:iCs w:val="false"/>
                <w:strike w:val="false"/>
                <w:dstrike w:val="false"/>
                <w:outline w:val="false"/>
                <w:shadow w:val="false"/>
                <w:color w:val="000000"/>
                <w:sz w:val="26"/>
                <w:szCs w:val="26"/>
                <w:u w:val="none"/>
              </w:rPr>
            </w:pPr>
            <w:r>
              <w:rPr>
                <w:b w:val="false"/>
                <w:bCs w:val="false"/>
                <w:i w:val="false"/>
                <w:iCs w:val="false"/>
                <w:strike w:val="false"/>
                <w:dstrike w:val="false"/>
                <w:outline w:val="false"/>
                <w:shadow w:val="false"/>
                <w:color w:val="000000"/>
                <w:sz w:val="26"/>
                <w:szCs w:val="26"/>
                <w:u w:val="none"/>
              </w:rPr>
            </w:r>
          </w:p>
          <w:p>
            <w:pPr>
              <w:pStyle w:val="Contenutotabella"/>
              <w:jc w:val="left"/>
              <w:rPr>
                <w:rFonts w:ascii="Times New Roman" w:hAnsi="Times New Roman"/>
                <w:b w:val="false"/>
                <w:b w:val="false"/>
                <w:bCs w:val="false"/>
                <w:i w:val="false"/>
                <w:i w:val="false"/>
                <w:iCs w:val="false"/>
                <w:strike w:val="false"/>
                <w:dstrike w:val="false"/>
                <w:outline w:val="false"/>
                <w:shadow w:val="false"/>
                <w:color w:val="000000"/>
                <w:sz w:val="26"/>
                <w:szCs w:val="26"/>
                <w:u w:val="none"/>
              </w:rPr>
            </w:pPr>
            <w:r>
              <w:rPr>
                <w:b w:val="false"/>
                <w:bCs w:val="false"/>
                <w:i w:val="false"/>
                <w:iCs w:val="false"/>
                <w:strike w:val="false"/>
                <w:dstrike w:val="false"/>
                <w:outline w:val="false"/>
                <w:shadow w:val="false"/>
                <w:color w:val="000000"/>
                <w:sz w:val="26"/>
                <w:szCs w:val="26"/>
                <w:u w:val="none"/>
              </w:rPr>
            </w:r>
          </w:p>
          <w:p>
            <w:pPr>
              <w:pStyle w:val="Contenutotabella"/>
              <w:jc w:val="left"/>
              <w:rPr>
                <w:rFonts w:ascii="Times New Roman" w:hAnsi="Times New Roman"/>
                <w:b w:val="false"/>
                <w:b w:val="false"/>
                <w:bCs w:val="false"/>
                <w:i w:val="false"/>
                <w:i w:val="false"/>
                <w:iCs w:val="false"/>
                <w:strike w:val="false"/>
                <w:dstrike w:val="false"/>
                <w:outline w:val="false"/>
                <w:shadow w:val="false"/>
                <w:color w:val="000000"/>
                <w:sz w:val="26"/>
                <w:szCs w:val="26"/>
                <w:u w:val="none"/>
              </w:rPr>
            </w:pPr>
            <w:r>
              <w:rPr>
                <w:b w:val="false"/>
                <w:bCs w:val="false"/>
                <w:i w:val="false"/>
                <w:iCs w:val="false"/>
                <w:strike w:val="false"/>
                <w:dstrike w:val="false"/>
                <w:outline w:val="false"/>
                <w:shadow w:val="false"/>
                <w:color w:val="000000"/>
                <w:sz w:val="26"/>
                <w:szCs w:val="26"/>
                <w:u w:val="none"/>
              </w:rPr>
            </w:r>
          </w:p>
          <w:p>
            <w:pPr>
              <w:pStyle w:val="Contenutotabella"/>
              <w:jc w:val="left"/>
              <w:rPr>
                <w:rFonts w:ascii="Times New Roman" w:hAnsi="Times New Roman"/>
                <w:b w:val="false"/>
                <w:b w:val="false"/>
                <w:bCs w:val="false"/>
                <w:i w:val="false"/>
                <w:i w:val="false"/>
                <w:iCs w:val="false"/>
                <w:strike w:val="false"/>
                <w:dstrike w:val="false"/>
                <w:outline w:val="false"/>
                <w:shadow w:val="false"/>
                <w:color w:val="000000"/>
                <w:sz w:val="26"/>
                <w:szCs w:val="26"/>
                <w:u w:val="none"/>
              </w:rPr>
            </w:pPr>
            <w:r>
              <w:rPr>
                <w:b w:val="false"/>
                <w:bCs w:val="false"/>
                <w:i w:val="false"/>
                <w:iCs w:val="false"/>
                <w:strike w:val="false"/>
                <w:dstrike w:val="false"/>
                <w:outline w:val="false"/>
                <w:shadow w:val="false"/>
                <w:color w:val="000000"/>
                <w:sz w:val="26"/>
                <w:szCs w:val="26"/>
                <w:u w:val="none"/>
              </w:rPr>
            </w:r>
          </w:p>
          <w:p>
            <w:pPr>
              <w:pStyle w:val="Contenutotabella"/>
              <w:jc w:val="left"/>
              <w:rPr>
                <w:rFonts w:ascii="Times New Roman" w:hAnsi="Times New Roman"/>
                <w:b w:val="false"/>
                <w:b w:val="false"/>
                <w:bCs w:val="false"/>
                <w:i w:val="false"/>
                <w:i w:val="false"/>
                <w:iCs w:val="false"/>
                <w:strike w:val="false"/>
                <w:dstrike w:val="false"/>
                <w:outline w:val="false"/>
                <w:shadow w:val="false"/>
                <w:color w:val="000000"/>
                <w:sz w:val="26"/>
                <w:szCs w:val="26"/>
                <w:u w:val="none"/>
              </w:rPr>
            </w:pPr>
            <w:r>
              <w:rPr>
                <w:b w:val="false"/>
                <w:bCs w:val="false"/>
                <w:i w:val="false"/>
                <w:iCs w:val="false"/>
                <w:strike w:val="false"/>
                <w:dstrike w:val="false"/>
                <w:outline w:val="false"/>
                <w:shadow w:val="false"/>
                <w:color w:val="000000"/>
                <w:sz w:val="26"/>
                <w:szCs w:val="26"/>
                <w:u w:val="none"/>
              </w:rPr>
            </w:r>
          </w:p>
          <w:p>
            <w:pPr>
              <w:pStyle w:val="Contenutotabella"/>
              <w:jc w:val="left"/>
              <w:rPr>
                <w:rFonts w:ascii="Times New Roman" w:hAnsi="Times New Roman"/>
                <w:b w:val="false"/>
                <w:b w:val="false"/>
                <w:bCs w:val="false"/>
                <w:i w:val="false"/>
                <w:i w:val="false"/>
                <w:iCs w:val="false"/>
                <w:strike w:val="false"/>
                <w:dstrike w:val="false"/>
                <w:outline w:val="false"/>
                <w:shadow w:val="false"/>
                <w:color w:val="000000"/>
                <w:sz w:val="26"/>
                <w:szCs w:val="26"/>
                <w:u w:val="none"/>
              </w:rPr>
            </w:pPr>
            <w:r>
              <w:rPr>
                <w:b w:val="false"/>
                <w:bCs w:val="false"/>
                <w:i w:val="false"/>
                <w:iCs w:val="false"/>
                <w:strike w:val="false"/>
                <w:dstrike w:val="false"/>
                <w:outline w:val="false"/>
                <w:shadow w:val="false"/>
                <w:color w:val="000000"/>
                <w:sz w:val="26"/>
                <w:szCs w:val="26"/>
                <w:u w:val="none"/>
              </w:rPr>
            </w:r>
          </w:p>
          <w:p>
            <w:pPr>
              <w:pStyle w:val="Contenutotabella"/>
              <w:jc w:val="left"/>
              <w:rPr>
                <w:sz w:val="26"/>
                <w:szCs w:val="26"/>
              </w:rPr>
            </w:pPr>
            <w:r>
              <w:rPr>
                <w:b w:val="false"/>
                <w:bCs w:val="false"/>
                <w:i w:val="false"/>
                <w:iCs w:val="false"/>
                <w:strike w:val="false"/>
                <w:dstrike w:val="false"/>
                <w:outline w:val="false"/>
                <w:shadow w:val="false"/>
                <w:color w:val="000000"/>
                <w:sz w:val="26"/>
                <w:szCs w:val="26"/>
                <w:u w:val="none"/>
              </w:rPr>
              <w:t xml:space="preserve">  </w:t>
            </w:r>
            <w:r>
              <w:rPr>
                <w:b w:val="false"/>
                <w:bCs w:val="false"/>
                <w:i w:val="false"/>
                <w:iCs w:val="false"/>
                <w:strike w:val="false"/>
                <w:dstrike w:val="false"/>
                <w:outline w:val="false"/>
                <w:shadow w:val="false"/>
                <w:color w:val="000000"/>
                <w:sz w:val="26"/>
                <w:szCs w:val="26"/>
                <w:u w:val="none"/>
              </w:rPr>
              <w:t>Saper utilizzare un repertorio lessicale semplice e adeguato per esprimere bisogni quotidiani, descrivere esperienze, narrare avvenimenti personali o relativi alla propria esperienza.</w:t>
            </w:r>
          </w:p>
        </w:tc>
        <w:tc>
          <w:tcPr>
            <w:tcW w:w="324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EEEEEE" w:val="clear"/>
          </w:tcPr>
          <w:p>
            <w:pPr>
              <w:pStyle w:val="Contenutotabella"/>
              <w:jc w:val="left"/>
              <w:rPr>
                <w:b w:val="false"/>
                <w:b w:val="false"/>
                <w:bCs w:val="false"/>
                <w:i w:val="false"/>
                <w:i w:val="false"/>
                <w:iCs w:val="false"/>
                <w:strike w:val="false"/>
                <w:dstrike w:val="false"/>
                <w:outline w:val="false"/>
                <w:shadow w:val="false"/>
                <w:color w:val="000000"/>
                <w:sz w:val="28"/>
                <w:szCs w:val="28"/>
                <w:u w:val="none"/>
              </w:rPr>
            </w:pPr>
            <w:r>
              <w:rPr>
                <w:b w:val="false"/>
                <w:bCs w:val="false"/>
                <w:i w:val="false"/>
                <w:iCs w:val="false"/>
                <w:strike w:val="false"/>
                <w:dstrike w:val="false"/>
                <w:outline w:val="false"/>
                <w:shadow w:val="false"/>
                <w:color w:val="000000"/>
                <w:sz w:val="28"/>
                <w:szCs w:val="28"/>
                <w:u w:val="none"/>
              </w:rPr>
              <w:t>COMPETENZE</w:t>
            </w:r>
          </w:p>
          <w:p>
            <w:pPr>
              <w:pStyle w:val="Contenutotabella"/>
              <w:jc w:val="left"/>
              <w:rPr>
                <w:rFonts w:ascii="Times New Roman" w:hAnsi="Times New Roman"/>
                <w:b w:val="false"/>
                <w:b w:val="false"/>
                <w:bCs w:val="false"/>
                <w:i w:val="false"/>
                <w:i w:val="false"/>
                <w:iCs w:val="false"/>
                <w:strike w:val="false"/>
                <w:dstrike w:val="false"/>
                <w:outline w:val="false"/>
                <w:shadow w:val="false"/>
                <w:color w:val="000000"/>
                <w:sz w:val="28"/>
                <w:szCs w:val="28"/>
                <w:u w:val="none"/>
              </w:rPr>
            </w:pPr>
            <w:r>
              <w:rPr>
                <w:b w:val="false"/>
                <w:bCs w:val="false"/>
                <w:i w:val="false"/>
                <w:iCs w:val="false"/>
                <w:strike w:val="false"/>
                <w:dstrike w:val="false"/>
                <w:outline w:val="false"/>
                <w:shadow w:val="false"/>
                <w:color w:val="000000"/>
                <w:sz w:val="28"/>
                <w:szCs w:val="28"/>
                <w:u w:val="none"/>
              </w:rPr>
            </w:r>
          </w:p>
          <w:p>
            <w:pPr>
              <w:pStyle w:val="Contenutotabella"/>
              <w:jc w:val="left"/>
              <w:rPr>
                <w:sz w:val="26"/>
                <w:szCs w:val="26"/>
              </w:rPr>
            </w:pPr>
            <w:r>
              <w:rPr>
                <w:b w:val="false"/>
                <w:bCs w:val="false"/>
                <w:i w:val="false"/>
                <w:iCs w:val="false"/>
                <w:strike w:val="false"/>
                <w:dstrike w:val="false"/>
                <w:outline w:val="false"/>
                <w:shadow w:val="false"/>
                <w:color w:val="000000"/>
                <w:sz w:val="26"/>
                <w:szCs w:val="26"/>
                <w:u w:val="none"/>
              </w:rPr>
              <w:t xml:space="preserve"> </w:t>
            </w:r>
            <w:r>
              <w:rPr>
                <w:b w:val="false"/>
                <w:bCs w:val="false"/>
                <w:i w:val="false"/>
                <w:iCs w:val="false"/>
                <w:strike w:val="false"/>
                <w:dstrike w:val="false"/>
                <w:outline w:val="false"/>
                <w:shadow w:val="false"/>
                <w:color w:val="000000"/>
                <w:sz w:val="26"/>
                <w:szCs w:val="26"/>
                <w:u w:val="none"/>
              </w:rPr>
              <w:t>Utilizzare la lingua inglese per i principali scopi comunicativi.</w:t>
            </w:r>
          </w:p>
          <w:p>
            <w:pPr>
              <w:pStyle w:val="Contenutotabella"/>
              <w:jc w:val="left"/>
              <w:rPr>
                <w:rFonts w:ascii="Times New Roman" w:hAnsi="Times New Roman"/>
                <w:b w:val="false"/>
                <w:b w:val="false"/>
                <w:bCs w:val="false"/>
                <w:i w:val="false"/>
                <w:i w:val="false"/>
                <w:iCs w:val="false"/>
                <w:strike w:val="false"/>
                <w:dstrike w:val="false"/>
                <w:outline w:val="false"/>
                <w:shadow w:val="false"/>
                <w:color w:val="000000"/>
                <w:u w:val="none"/>
              </w:rPr>
            </w:pPr>
            <w:r>
              <w:rPr>
                <w:b w:val="false"/>
                <w:bCs w:val="false"/>
                <w:i w:val="false"/>
                <w:iCs w:val="false"/>
                <w:strike w:val="false"/>
                <w:dstrike w:val="false"/>
                <w:outline w:val="false"/>
                <w:shadow w:val="false"/>
                <w:color w:val="000000"/>
                <w:u w:val="none"/>
              </w:rPr>
            </w:r>
          </w:p>
          <w:p>
            <w:pPr>
              <w:pStyle w:val="Contenutotabella"/>
              <w:jc w:val="left"/>
              <w:rPr>
                <w:rFonts w:ascii="Times New Roman" w:hAnsi="Times New Roman"/>
                <w:b w:val="false"/>
                <w:b w:val="false"/>
                <w:bCs w:val="false"/>
                <w:i w:val="false"/>
                <w:i w:val="false"/>
                <w:iCs w:val="false"/>
                <w:strike w:val="false"/>
                <w:dstrike w:val="false"/>
                <w:outline w:val="false"/>
                <w:shadow w:val="false"/>
                <w:color w:val="000000"/>
                <w:u w:val="none"/>
              </w:rPr>
            </w:pPr>
            <w:r>
              <w:rPr>
                <w:b w:val="false"/>
                <w:bCs w:val="false"/>
                <w:i w:val="false"/>
                <w:iCs w:val="false"/>
                <w:strike w:val="false"/>
                <w:dstrike w:val="false"/>
                <w:outline w:val="false"/>
                <w:shadow w:val="false"/>
                <w:color w:val="000000"/>
                <w:u w:val="none"/>
              </w:rPr>
            </w:r>
          </w:p>
          <w:p>
            <w:pPr>
              <w:pStyle w:val="Contenutotabella"/>
              <w:jc w:val="left"/>
              <w:rPr>
                <w:rFonts w:ascii="Times New Roman" w:hAnsi="Times New Roman"/>
                <w:b w:val="false"/>
                <w:b w:val="false"/>
                <w:bCs w:val="false"/>
                <w:i w:val="false"/>
                <w:i w:val="false"/>
                <w:iCs w:val="false"/>
                <w:strike w:val="false"/>
                <w:dstrike w:val="false"/>
                <w:outline w:val="false"/>
                <w:shadow w:val="false"/>
                <w:color w:val="000000"/>
                <w:sz w:val="28"/>
                <w:szCs w:val="28"/>
                <w:u w:val="none"/>
              </w:rPr>
            </w:pPr>
            <w:r>
              <w:rPr>
                <w:b w:val="false"/>
                <w:bCs w:val="false"/>
                <w:i w:val="false"/>
                <w:iCs w:val="false"/>
                <w:strike w:val="false"/>
                <w:dstrike w:val="false"/>
                <w:outline w:val="false"/>
                <w:shadow w:val="false"/>
                <w:color w:val="000000"/>
                <w:sz w:val="28"/>
                <w:szCs w:val="28"/>
                <w:u w:val="none"/>
              </w:rPr>
            </w:r>
          </w:p>
          <w:p>
            <w:pPr>
              <w:pStyle w:val="Contenutotabella"/>
              <w:jc w:val="left"/>
              <w:rPr>
                <w:rFonts w:ascii="Times New Roman" w:hAnsi="Times New Roman"/>
              </w:rPr>
            </w:pPr>
            <w:r>
              <w:rPr>
                <w:b w:val="false"/>
                <w:bCs w:val="false"/>
                <w:i w:val="false"/>
                <w:iCs w:val="false"/>
                <w:strike w:val="false"/>
                <w:dstrike w:val="false"/>
                <w:outline w:val="false"/>
                <w:shadow w:val="false"/>
                <w:color w:val="000000"/>
                <w:sz w:val="26"/>
                <w:szCs w:val="26"/>
                <w:u w:val="none"/>
              </w:rPr>
              <w:t xml:space="preserve"> </w:t>
            </w:r>
            <w:r>
              <w:rPr>
                <w:b w:val="false"/>
                <w:bCs w:val="false"/>
                <w:i w:val="false"/>
                <w:iCs w:val="false"/>
                <w:strike w:val="false"/>
                <w:dstrike w:val="false"/>
                <w:outline w:val="false"/>
                <w:shadow w:val="false"/>
                <w:color w:val="000000"/>
                <w:sz w:val="26"/>
                <w:szCs w:val="26"/>
                <w:u w:val="none"/>
              </w:rPr>
              <w:t>Produrre discorsi e testi scritti appropriati ai principali scopi</w:t>
            </w:r>
            <w:r>
              <w:rPr>
                <w:b w:val="false"/>
                <w:bCs w:val="false"/>
                <w:i w:val="false"/>
                <w:iCs w:val="false"/>
                <w:strike w:val="false"/>
                <w:dstrike w:val="false"/>
                <w:outline w:val="false"/>
                <w:shadow w:val="false"/>
                <w:color w:val="000000"/>
                <w:sz w:val="28"/>
                <w:szCs w:val="28"/>
                <w:u w:val="none"/>
              </w:rPr>
              <w:t xml:space="preserve"> </w:t>
            </w:r>
            <w:r>
              <w:rPr>
                <w:b w:val="false"/>
                <w:bCs w:val="false"/>
                <w:i w:val="false"/>
                <w:iCs w:val="false"/>
                <w:strike w:val="false"/>
                <w:dstrike w:val="false"/>
                <w:outline w:val="false"/>
                <w:shadow w:val="false"/>
                <w:color w:val="000000"/>
                <w:sz w:val="26"/>
                <w:szCs w:val="26"/>
                <w:u w:val="none"/>
              </w:rPr>
              <w:t>comunicativi.</w:t>
            </w:r>
          </w:p>
          <w:p>
            <w:pPr>
              <w:pStyle w:val="Contenutotabella"/>
              <w:jc w:val="left"/>
              <w:rPr>
                <w:rFonts w:ascii="Times New Roman" w:hAnsi="Times New Roman"/>
                <w:b w:val="false"/>
                <w:b w:val="false"/>
                <w:bCs w:val="false"/>
                <w:i w:val="false"/>
                <w:i w:val="false"/>
                <w:iCs w:val="false"/>
                <w:strike w:val="false"/>
                <w:dstrike w:val="false"/>
                <w:outline w:val="false"/>
                <w:shadow w:val="false"/>
                <w:color w:val="000000"/>
                <w:sz w:val="26"/>
                <w:szCs w:val="26"/>
                <w:u w:val="none"/>
              </w:rPr>
            </w:pPr>
            <w:r>
              <w:rPr>
                <w:b w:val="false"/>
                <w:bCs w:val="false"/>
                <w:i w:val="false"/>
                <w:iCs w:val="false"/>
                <w:strike w:val="false"/>
                <w:dstrike w:val="false"/>
                <w:outline w:val="false"/>
                <w:shadow w:val="false"/>
                <w:color w:val="000000"/>
                <w:sz w:val="26"/>
                <w:szCs w:val="26"/>
                <w:u w:val="none"/>
              </w:rPr>
            </w:r>
          </w:p>
          <w:p>
            <w:pPr>
              <w:pStyle w:val="Contenutotabella"/>
              <w:jc w:val="left"/>
              <w:rPr>
                <w:rFonts w:ascii="Times New Roman" w:hAnsi="Times New Roman"/>
                <w:b w:val="false"/>
                <w:b w:val="false"/>
                <w:bCs w:val="false"/>
                <w:i w:val="false"/>
                <w:i w:val="false"/>
                <w:iCs w:val="false"/>
                <w:strike w:val="false"/>
                <w:dstrike w:val="false"/>
                <w:outline w:val="false"/>
                <w:shadow w:val="false"/>
                <w:color w:val="000000"/>
                <w:sz w:val="26"/>
                <w:szCs w:val="26"/>
                <w:u w:val="none"/>
              </w:rPr>
            </w:pPr>
            <w:r>
              <w:rPr>
                <w:b w:val="false"/>
                <w:bCs w:val="false"/>
                <w:i w:val="false"/>
                <w:iCs w:val="false"/>
                <w:strike w:val="false"/>
                <w:dstrike w:val="false"/>
                <w:outline w:val="false"/>
                <w:shadow w:val="false"/>
                <w:color w:val="000000"/>
                <w:sz w:val="26"/>
                <w:szCs w:val="26"/>
                <w:u w:val="none"/>
              </w:rPr>
            </w:r>
          </w:p>
          <w:p>
            <w:pPr>
              <w:pStyle w:val="Contenutotabella"/>
              <w:jc w:val="left"/>
              <w:rPr>
                <w:rFonts w:ascii="Times New Roman" w:hAnsi="Times New Roman"/>
                <w:b w:val="false"/>
                <w:b w:val="false"/>
                <w:bCs w:val="false"/>
                <w:i w:val="false"/>
                <w:i w:val="false"/>
                <w:iCs w:val="false"/>
                <w:strike w:val="false"/>
                <w:dstrike w:val="false"/>
                <w:outline w:val="false"/>
                <w:shadow w:val="false"/>
                <w:color w:val="000000"/>
                <w:sz w:val="26"/>
                <w:szCs w:val="26"/>
                <w:u w:val="none"/>
              </w:rPr>
            </w:pPr>
            <w:r>
              <w:rPr>
                <w:b w:val="false"/>
                <w:bCs w:val="false"/>
                <w:i w:val="false"/>
                <w:iCs w:val="false"/>
                <w:strike w:val="false"/>
                <w:dstrike w:val="false"/>
                <w:outline w:val="false"/>
                <w:shadow w:val="false"/>
                <w:color w:val="000000"/>
                <w:sz w:val="26"/>
                <w:szCs w:val="26"/>
                <w:u w:val="none"/>
              </w:rPr>
            </w:r>
          </w:p>
          <w:p>
            <w:pPr>
              <w:pStyle w:val="Contenutotabella"/>
              <w:jc w:val="left"/>
              <w:rPr>
                <w:rFonts w:ascii="Times New Roman" w:hAnsi="Times New Roman"/>
                <w:b w:val="false"/>
                <w:b w:val="false"/>
                <w:bCs w:val="false"/>
                <w:i w:val="false"/>
                <w:i w:val="false"/>
                <w:iCs w:val="false"/>
                <w:strike w:val="false"/>
                <w:dstrike w:val="false"/>
                <w:outline w:val="false"/>
                <w:shadow w:val="false"/>
                <w:color w:val="000000"/>
                <w:sz w:val="26"/>
                <w:szCs w:val="26"/>
                <w:u w:val="none"/>
              </w:rPr>
            </w:pPr>
            <w:r>
              <w:rPr>
                <w:b w:val="false"/>
                <w:bCs w:val="false"/>
                <w:i w:val="false"/>
                <w:iCs w:val="false"/>
                <w:strike w:val="false"/>
                <w:dstrike w:val="false"/>
                <w:outline w:val="false"/>
                <w:shadow w:val="false"/>
                <w:color w:val="000000"/>
                <w:sz w:val="26"/>
                <w:szCs w:val="26"/>
                <w:u w:val="none"/>
              </w:rPr>
            </w:r>
          </w:p>
          <w:p>
            <w:pPr>
              <w:pStyle w:val="Contenutotabella"/>
              <w:jc w:val="left"/>
              <w:rPr>
                <w:rFonts w:ascii="Times New Roman" w:hAnsi="Times New Roman"/>
                <w:b w:val="false"/>
                <w:b w:val="false"/>
                <w:bCs w:val="false"/>
                <w:i w:val="false"/>
                <w:i w:val="false"/>
                <w:iCs w:val="false"/>
                <w:strike w:val="false"/>
                <w:dstrike w:val="false"/>
                <w:outline w:val="false"/>
                <w:shadow w:val="false"/>
                <w:color w:val="000000"/>
                <w:sz w:val="26"/>
                <w:szCs w:val="26"/>
                <w:u w:val="none"/>
              </w:rPr>
            </w:pPr>
            <w:r>
              <w:rPr>
                <w:b w:val="false"/>
                <w:bCs w:val="false"/>
                <w:i w:val="false"/>
                <w:iCs w:val="false"/>
                <w:strike w:val="false"/>
                <w:dstrike w:val="false"/>
                <w:outline w:val="false"/>
                <w:shadow w:val="false"/>
                <w:color w:val="000000"/>
                <w:sz w:val="26"/>
                <w:szCs w:val="26"/>
                <w:u w:val="none"/>
              </w:rPr>
            </w:r>
          </w:p>
          <w:p>
            <w:pPr>
              <w:pStyle w:val="Contenutotabella"/>
              <w:jc w:val="left"/>
              <w:rPr>
                <w:rFonts w:ascii="Times New Roman" w:hAnsi="Times New Roman"/>
                <w:b w:val="false"/>
                <w:b w:val="false"/>
                <w:bCs w:val="false"/>
                <w:i w:val="false"/>
                <w:i w:val="false"/>
                <w:iCs w:val="false"/>
                <w:strike w:val="false"/>
                <w:dstrike w:val="false"/>
                <w:outline w:val="false"/>
                <w:shadow w:val="false"/>
                <w:color w:val="000000"/>
                <w:sz w:val="26"/>
                <w:szCs w:val="26"/>
                <w:u w:val="none"/>
              </w:rPr>
            </w:pPr>
            <w:r>
              <w:rPr>
                <w:b w:val="false"/>
                <w:bCs w:val="false"/>
                <w:i w:val="false"/>
                <w:iCs w:val="false"/>
                <w:strike w:val="false"/>
                <w:dstrike w:val="false"/>
                <w:outline w:val="false"/>
                <w:shadow w:val="false"/>
                <w:color w:val="000000"/>
                <w:sz w:val="26"/>
                <w:szCs w:val="26"/>
                <w:u w:val="none"/>
              </w:rPr>
            </w:r>
          </w:p>
          <w:p>
            <w:pPr>
              <w:pStyle w:val="Contenutotabella"/>
              <w:jc w:val="left"/>
              <w:rPr>
                <w:rFonts w:ascii="Times New Roman" w:hAnsi="Times New Roman"/>
                <w:b w:val="false"/>
                <w:b w:val="false"/>
                <w:bCs w:val="false"/>
                <w:i w:val="false"/>
                <w:i w:val="false"/>
                <w:iCs w:val="false"/>
                <w:strike w:val="false"/>
                <w:dstrike w:val="false"/>
                <w:outline w:val="false"/>
                <w:shadow w:val="false"/>
                <w:color w:val="000000"/>
                <w:sz w:val="26"/>
                <w:szCs w:val="26"/>
                <w:u w:val="none"/>
              </w:rPr>
            </w:pPr>
            <w:r>
              <w:rPr>
                <w:b w:val="false"/>
                <w:bCs w:val="false"/>
                <w:i w:val="false"/>
                <w:iCs w:val="false"/>
                <w:strike w:val="false"/>
                <w:dstrike w:val="false"/>
                <w:outline w:val="false"/>
                <w:shadow w:val="false"/>
                <w:color w:val="000000"/>
                <w:sz w:val="26"/>
                <w:szCs w:val="26"/>
                <w:u w:val="none"/>
              </w:rPr>
            </w:r>
          </w:p>
          <w:p>
            <w:pPr>
              <w:pStyle w:val="Contenutotabella"/>
              <w:jc w:val="left"/>
              <w:rPr/>
            </w:pPr>
            <w:r>
              <w:rPr>
                <w:b w:val="false"/>
                <w:bCs w:val="false"/>
                <w:i w:val="false"/>
                <w:iCs w:val="false"/>
                <w:strike w:val="false"/>
                <w:dstrike w:val="false"/>
                <w:outline w:val="false"/>
                <w:shadow w:val="false"/>
                <w:color w:val="000000"/>
                <w:sz w:val="26"/>
                <w:szCs w:val="26"/>
                <w:u w:val="none"/>
              </w:rPr>
              <w:t xml:space="preserve"> </w:t>
            </w:r>
            <w:r>
              <w:rPr>
                <w:b w:val="false"/>
                <w:bCs w:val="false"/>
                <w:i w:val="false"/>
                <w:iCs w:val="false"/>
                <w:strike w:val="false"/>
                <w:dstrike w:val="false"/>
                <w:outline w:val="false"/>
                <w:shadow w:val="false"/>
                <w:color w:val="000000"/>
                <w:sz w:val="26"/>
                <w:szCs w:val="26"/>
                <w:u w:val="none"/>
              </w:rPr>
              <w:t>Raggiungere il livello</w:t>
            </w:r>
          </w:p>
          <w:p>
            <w:pPr>
              <w:pStyle w:val="Contenutotabella"/>
              <w:jc w:val="left"/>
              <w:rPr/>
            </w:pPr>
            <w:r>
              <w:rPr>
                <w:rFonts w:eastAsia="Times New Roman" w:cs="Times New Roman"/>
                <w:b w:val="false"/>
                <w:bCs w:val="false"/>
                <w:i w:val="false"/>
                <w:iCs w:val="false"/>
                <w:strike w:val="false"/>
                <w:dstrike w:val="false"/>
                <w:outline w:val="false"/>
                <w:shadow w:val="false"/>
                <w:color w:val="000000"/>
                <w:sz w:val="26"/>
                <w:szCs w:val="26"/>
                <w:u w:val="none"/>
              </w:rPr>
              <w:t xml:space="preserve"> </w:t>
            </w:r>
            <w:r>
              <w:rPr>
                <w:b w:val="false"/>
                <w:bCs w:val="false"/>
                <w:i w:val="false"/>
                <w:iCs w:val="false"/>
                <w:strike w:val="false"/>
                <w:dstrike w:val="false"/>
                <w:outline w:val="false"/>
                <w:shadow w:val="false"/>
                <w:color w:val="000000"/>
                <w:sz w:val="26"/>
                <w:szCs w:val="26"/>
                <w:u w:val="none"/>
              </w:rPr>
              <w:t>B1del Quadro Comune Europeo di Riferimento per le Lingue Straniere.</w:t>
            </w:r>
          </w:p>
        </w:tc>
      </w:tr>
    </w:tbl>
    <w:p>
      <w:pPr>
        <w:pStyle w:val="Normal"/>
        <w:rPr>
          <w:rFonts w:ascii="Times New Roman" w:hAnsi="Times New Roman"/>
          <w:sz w:val="32"/>
          <w:szCs w:val="32"/>
          <w:u w:val="none"/>
        </w:rPr>
      </w:pPr>
      <w:r>
        <w:rPr>
          <w:sz w:val="32"/>
          <w:szCs w:val="32"/>
          <w:u w:val="none"/>
        </w:rPr>
      </w:r>
    </w:p>
    <w:p>
      <w:pPr>
        <w:pStyle w:val="Normal"/>
        <w:rPr>
          <w:rFonts w:ascii="Times New Roman" w:hAnsi="Times New Roman"/>
          <w:sz w:val="32"/>
          <w:szCs w:val="32"/>
          <w:u w:val="none"/>
        </w:rPr>
      </w:pPr>
      <w:r>
        <w:rPr>
          <w:sz w:val="32"/>
          <w:szCs w:val="32"/>
          <w:u w:val="none"/>
        </w:rPr>
      </w:r>
    </w:p>
    <w:p>
      <w:pPr>
        <w:pStyle w:val="Normal"/>
        <w:rPr>
          <w:sz w:val="32"/>
          <w:szCs w:val="32"/>
          <w:u w:val="none"/>
        </w:rPr>
      </w:pPr>
      <w:r>
        <w:rPr>
          <w:b/>
          <w:bCs/>
          <w:sz w:val="32"/>
          <w:szCs w:val="32"/>
          <w:u w:val="none"/>
        </w:rPr>
        <w:t>Livello B1 C. E. F. R .</w:t>
      </w:r>
      <w:r>
        <w:rPr>
          <w:sz w:val="32"/>
          <w:szCs w:val="32"/>
          <w:u w:val="none"/>
        </w:rPr>
        <w:t xml:space="preserve"> (soglia o intermedio) (utente autonomo):</w:t>
      </w:r>
    </w:p>
    <w:p>
      <w:pPr>
        <w:pStyle w:val="Normal"/>
        <w:rPr>
          <w:rFonts w:ascii="Times New Roman" w:hAnsi="Times New Roman"/>
          <w:sz w:val="32"/>
          <w:szCs w:val="32"/>
          <w:u w:val="none"/>
        </w:rPr>
      </w:pPr>
      <w:r>
        <w:rPr>
          <w:sz w:val="32"/>
          <w:szCs w:val="32"/>
          <w:u w:val="none"/>
        </w:rPr>
      </w:r>
    </w:p>
    <w:p>
      <w:pPr>
        <w:pStyle w:val="Normal"/>
        <w:rPr>
          <w:sz w:val="28"/>
          <w:szCs w:val="28"/>
        </w:rPr>
      </w:pPr>
      <w:r>
        <w:rPr>
          <w:b/>
          <w:bCs/>
          <w:i/>
          <w:iCs/>
          <w:sz w:val="28"/>
          <w:szCs w:val="28"/>
          <w:u w:val="none"/>
        </w:rPr>
        <w:t>L'alunno è in grado di comprendere i punti essenziali di messaggi chiari in lingua standard riguardanti argomenti familiari, che affronta frequentemente al lavoro, a scuola, nel tempo libero ecc. Se la cava in molte situazioni che si possono presentare viaggiando in una zona dove si parla la lingua. Sa produrre un testo semplice relativo ad argomenti che siano familiari o di interesse personale. E' in grado di descrivere esperienze e avvenimenti, sogni, speranze, ambizioni, di esporre brevemente ragioni e dare spiegazioni su opinioni e progetti.</w:t>
      </w:r>
    </w:p>
    <w:p>
      <w:pPr>
        <w:pStyle w:val="Normal"/>
        <w:rPr>
          <w:rFonts w:ascii="Times New Roman" w:hAnsi="Times New Roman"/>
          <w:sz w:val="32"/>
          <w:szCs w:val="32"/>
          <w:u w:val="none"/>
        </w:rPr>
      </w:pPr>
      <w:r>
        <w:rPr>
          <w:sz w:val="32"/>
          <w:szCs w:val="32"/>
          <w:u w:val="none"/>
        </w:rPr>
      </w:r>
    </w:p>
    <w:p>
      <w:pPr>
        <w:pStyle w:val="Normal"/>
        <w:rPr>
          <w:sz w:val="32"/>
          <w:szCs w:val="32"/>
          <w:u w:val="single"/>
        </w:rPr>
      </w:pPr>
      <w:r>
        <w:rPr>
          <w:sz w:val="32"/>
          <w:szCs w:val="32"/>
          <w:u w:val="none"/>
        </w:rPr>
        <w:t xml:space="preserve">        </w:t>
      </w:r>
      <w:r>
        <w:rPr>
          <w:sz w:val="32"/>
          <w:szCs w:val="32"/>
          <w:u w:val="single"/>
        </w:rPr>
        <w:t xml:space="preserve">Obiettivi specifici del secondo biennio </w:t>
      </w:r>
    </w:p>
    <w:p>
      <w:pPr>
        <w:pStyle w:val="Normal"/>
        <w:jc w:val="both"/>
        <w:rPr>
          <w:rFonts w:ascii="Times New Roman" w:hAnsi="Times New Roman"/>
          <w:sz w:val="32"/>
          <w:szCs w:val="32"/>
          <w:u w:val="none"/>
        </w:rPr>
      </w:pPr>
      <w:r>
        <w:rPr>
          <w:sz w:val="32"/>
          <w:szCs w:val="32"/>
          <w:u w:val="none"/>
        </w:rPr>
      </w:r>
    </w:p>
    <w:p>
      <w:pPr>
        <w:pStyle w:val="Normal"/>
        <w:numPr>
          <w:ilvl w:val="0"/>
          <w:numId w:val="2"/>
        </w:numPr>
        <w:jc w:val="both"/>
        <w:rPr>
          <w:sz w:val="32"/>
          <w:szCs w:val="32"/>
          <w:u w:val="none"/>
        </w:rPr>
      </w:pPr>
      <w:r>
        <w:rPr>
          <w:sz w:val="26"/>
          <w:szCs w:val="26"/>
          <w:u w:val="none"/>
        </w:rPr>
        <w:t>Curare l'approfondimento linguistico delle abilità ricettive e produttive</w:t>
      </w:r>
    </w:p>
    <w:p>
      <w:pPr>
        <w:pStyle w:val="Normal"/>
        <w:numPr>
          <w:ilvl w:val="0"/>
          <w:numId w:val="2"/>
        </w:numPr>
        <w:jc w:val="both"/>
        <w:rPr>
          <w:sz w:val="26"/>
          <w:szCs w:val="26"/>
        </w:rPr>
      </w:pPr>
      <w:r>
        <w:rPr>
          <w:sz w:val="26"/>
          <w:szCs w:val="26"/>
          <w:u w:val="none"/>
        </w:rPr>
        <w:t>Dare risalto all'abilità di lettura anche attraverso l'uso di materiali autentici.</w:t>
      </w:r>
    </w:p>
    <w:p>
      <w:pPr>
        <w:pStyle w:val="Normal"/>
        <w:numPr>
          <w:ilvl w:val="0"/>
          <w:numId w:val="2"/>
        </w:numPr>
        <w:jc w:val="both"/>
        <w:rPr>
          <w:sz w:val="32"/>
          <w:szCs w:val="32"/>
          <w:u w:val="none"/>
        </w:rPr>
      </w:pPr>
      <w:r>
        <w:rPr>
          <w:sz w:val="26"/>
          <w:szCs w:val="26"/>
          <w:u w:val="none"/>
        </w:rPr>
        <w:t>Curare l'abilità di scrittura tramite la produzione di varie tipologie di testo, stimolando la capacità di sintesi e di rielaborazione.</w:t>
      </w:r>
    </w:p>
    <w:p>
      <w:pPr>
        <w:pStyle w:val="Normal"/>
        <w:numPr>
          <w:ilvl w:val="0"/>
          <w:numId w:val="2"/>
        </w:numPr>
        <w:jc w:val="both"/>
        <w:rPr>
          <w:sz w:val="26"/>
          <w:szCs w:val="26"/>
        </w:rPr>
      </w:pPr>
      <w:r>
        <w:rPr>
          <w:sz w:val="26"/>
          <w:szCs w:val="26"/>
          <w:u w:val="none"/>
        </w:rPr>
        <w:t>Potenziare la comprensione di testi orali diversificati per difficoltà, registro, contesto.</w:t>
      </w:r>
    </w:p>
    <w:p>
      <w:pPr>
        <w:pStyle w:val="Normal"/>
        <w:numPr>
          <w:ilvl w:val="0"/>
          <w:numId w:val="2"/>
        </w:numPr>
        <w:jc w:val="both"/>
        <w:rPr>
          <w:sz w:val="32"/>
          <w:szCs w:val="32"/>
          <w:u w:val="none"/>
        </w:rPr>
      </w:pPr>
      <w:r>
        <w:rPr>
          <w:sz w:val="26"/>
          <w:szCs w:val="26"/>
          <w:u w:val="none"/>
        </w:rPr>
        <w:t>Sviluppare la produzione di testi orali adeguati a contesti diversi, con particolare attenzione alla fluency e ad un uso del lessico pertinente e progressivamente più ampio.</w:t>
      </w:r>
    </w:p>
    <w:p>
      <w:pPr>
        <w:pStyle w:val="Normal"/>
        <w:numPr>
          <w:ilvl w:val="0"/>
          <w:numId w:val="2"/>
        </w:numPr>
        <w:jc w:val="both"/>
        <w:rPr>
          <w:sz w:val="32"/>
          <w:szCs w:val="32"/>
          <w:u w:val="none"/>
        </w:rPr>
      </w:pPr>
      <w:r>
        <w:rPr>
          <w:sz w:val="26"/>
          <w:szCs w:val="26"/>
          <w:u w:val="none"/>
        </w:rPr>
        <w:t>Avviare allo studio sistematico del testo letterario o scientifico- tecnologico, avendo come fine non solo le conoscenze ma anche sviluppare  l'interesse e la curiosità degli allievi per la lettura  e far loro acquisire la consapevolezza dell'interdipendenza tra testo e contesto.</w:t>
      </w:r>
    </w:p>
    <w:p>
      <w:pPr>
        <w:pStyle w:val="Normal"/>
        <w:numPr>
          <w:ilvl w:val="0"/>
          <w:numId w:val="2"/>
        </w:numPr>
        <w:jc w:val="both"/>
        <w:rPr>
          <w:sz w:val="26"/>
          <w:szCs w:val="26"/>
        </w:rPr>
      </w:pPr>
      <w:r>
        <w:rPr>
          <w:sz w:val="26"/>
          <w:szCs w:val="26"/>
          <w:u w:val="none"/>
        </w:rPr>
        <w:t>Potenziare la comprensione di testi diversi  con priorità per i generi e le tematiche che risultano motivanti per lo studente e per le tematiche e i linguaggi propri dell'epoca moderna e contemporanea.</w:t>
      </w:r>
    </w:p>
    <w:p>
      <w:pPr>
        <w:pStyle w:val="Normal"/>
        <w:numPr>
          <w:ilvl w:val="0"/>
          <w:numId w:val="0"/>
        </w:numPr>
        <w:ind w:left="720" w:hanging="0"/>
        <w:jc w:val="both"/>
        <w:rPr>
          <w:rFonts w:ascii="Times New Roman" w:hAnsi="Times New Roman"/>
          <w:sz w:val="32"/>
          <w:szCs w:val="32"/>
          <w:u w:val="none"/>
        </w:rPr>
      </w:pPr>
      <w:r>
        <w:rPr>
          <w:sz w:val="32"/>
          <w:szCs w:val="32"/>
          <w:u w:val="none"/>
        </w:rPr>
      </w:r>
    </w:p>
    <w:p>
      <w:pPr>
        <w:pStyle w:val="Normal"/>
        <w:numPr>
          <w:ilvl w:val="0"/>
          <w:numId w:val="2"/>
        </w:numPr>
        <w:jc w:val="both"/>
        <w:rPr>
          <w:sz w:val="32"/>
          <w:szCs w:val="32"/>
          <w:u w:val="none"/>
        </w:rPr>
      </w:pPr>
      <w:r>
        <w:rPr>
          <w:sz w:val="26"/>
          <w:szCs w:val="26"/>
          <w:u w:val="none"/>
        </w:rPr>
        <w:t>Confrontare i testi letterari provenienti da lingue e culture diverse.</w:t>
      </w:r>
    </w:p>
    <w:p>
      <w:pPr>
        <w:pStyle w:val="Normal"/>
        <w:numPr>
          <w:ilvl w:val="0"/>
          <w:numId w:val="2"/>
        </w:numPr>
        <w:jc w:val="both"/>
        <w:rPr>
          <w:rFonts w:ascii="Times New Roman" w:hAnsi="Times New Roman"/>
        </w:rPr>
      </w:pPr>
      <w:r>
        <w:rPr>
          <w:sz w:val="26"/>
          <w:szCs w:val="26"/>
          <w:u w:val="none"/>
        </w:rPr>
        <w:t>Utilizzare le nuove tecnologie dell'informazione e della comunicazione per approfondire argomenti di studio.</w:t>
      </w:r>
    </w:p>
    <w:p>
      <w:pPr>
        <w:pStyle w:val="Normal"/>
        <w:numPr>
          <w:ilvl w:val="0"/>
          <w:numId w:val="0"/>
        </w:numPr>
        <w:ind w:left="720" w:hanging="0"/>
        <w:jc w:val="both"/>
        <w:rPr>
          <w:rFonts w:ascii="Times New Roman" w:hAnsi="Times New Roman"/>
          <w:sz w:val="32"/>
          <w:szCs w:val="32"/>
          <w:u w:val="single"/>
        </w:rPr>
      </w:pPr>
      <w:r>
        <w:rPr>
          <w:sz w:val="32"/>
          <w:szCs w:val="32"/>
          <w:u w:val="single"/>
        </w:rPr>
      </w:r>
    </w:p>
    <w:p>
      <w:pPr>
        <w:pStyle w:val="Normal"/>
        <w:jc w:val="both"/>
        <w:rPr>
          <w:rFonts w:ascii="Times New Roman" w:hAnsi="Times New Roman"/>
          <w:sz w:val="32"/>
          <w:szCs w:val="32"/>
          <w:u w:val="single"/>
        </w:rPr>
      </w:pPr>
      <w:r>
        <w:rPr>
          <w:sz w:val="32"/>
          <w:szCs w:val="32"/>
          <w:u w:val="single"/>
        </w:rPr>
      </w:r>
    </w:p>
    <w:p>
      <w:pPr>
        <w:pStyle w:val="Normal"/>
        <w:jc w:val="both"/>
        <w:rPr>
          <w:sz w:val="32"/>
          <w:szCs w:val="32"/>
          <w:u w:val="single"/>
        </w:rPr>
      </w:pPr>
      <w:r>
        <w:rPr>
          <w:sz w:val="32"/>
          <w:szCs w:val="32"/>
          <w:u w:val="single"/>
        </w:rPr>
        <w:t>Articolazione delle competenze in abilità e conoscenze:</w:t>
      </w:r>
    </w:p>
    <w:p>
      <w:pPr>
        <w:pStyle w:val="Normal"/>
        <w:jc w:val="both"/>
        <w:rPr>
          <w:rFonts w:ascii="Times New Roman" w:hAnsi="Times New Roman"/>
          <w:sz w:val="32"/>
          <w:szCs w:val="32"/>
          <w:u w:val="single"/>
        </w:rPr>
      </w:pPr>
      <w:r>
        <w:rPr>
          <w:sz w:val="32"/>
          <w:szCs w:val="32"/>
          <w:u w:val="single"/>
        </w:rPr>
      </w:r>
    </w:p>
    <w:tbl>
      <w:tblPr>
        <w:tblW w:w="9705"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49" w:type="dxa"/>
          <w:bottom w:w="55" w:type="dxa"/>
          <w:right w:w="55" w:type="dxa"/>
        </w:tblCellMar>
      </w:tblPr>
      <w:tblGrid>
        <w:gridCol w:w="3227"/>
        <w:gridCol w:w="3232"/>
        <w:gridCol w:w="3246"/>
      </w:tblGrid>
      <w:tr>
        <w:trPr/>
        <w:tc>
          <w:tcPr>
            <w:tcW w:w="3227" w:type="dxa"/>
            <w:tcBorders>
              <w:top w:val="single" w:sz="2" w:space="0" w:color="000000"/>
              <w:left w:val="single" w:sz="2" w:space="0" w:color="000000"/>
              <w:bottom w:val="single" w:sz="2" w:space="0" w:color="000000"/>
              <w:insideH w:val="single" w:sz="2" w:space="0" w:color="000000"/>
            </w:tcBorders>
            <w:shd w:fill="auto" w:val="clear"/>
          </w:tcPr>
          <w:p>
            <w:pPr>
              <w:pStyle w:val="Contenutotabella"/>
              <w:jc w:val="both"/>
              <w:rPr>
                <w:sz w:val="30"/>
                <w:szCs w:val="30"/>
              </w:rPr>
            </w:pPr>
            <w:r>
              <w:rPr>
                <w:sz w:val="30"/>
                <w:szCs w:val="30"/>
              </w:rPr>
              <w:t>CONOSCENZE</w:t>
            </w:r>
          </w:p>
          <w:p>
            <w:pPr>
              <w:pStyle w:val="Contenutotabella"/>
              <w:jc w:val="both"/>
              <w:rPr>
                <w:rFonts w:ascii="Times New Roman" w:hAnsi="Times New Roman"/>
                <w:sz w:val="30"/>
                <w:szCs w:val="30"/>
              </w:rPr>
            </w:pPr>
            <w:r>
              <w:rPr>
                <w:sz w:val="30"/>
                <w:szCs w:val="30"/>
              </w:rPr>
            </w:r>
          </w:p>
          <w:p>
            <w:pPr>
              <w:pStyle w:val="Contenutotabella"/>
              <w:jc w:val="both"/>
              <w:rPr>
                <w:sz w:val="26"/>
                <w:szCs w:val="26"/>
              </w:rPr>
            </w:pPr>
            <w:r>
              <w:rPr>
                <w:sz w:val="26"/>
                <w:szCs w:val="26"/>
              </w:rPr>
              <w:t xml:space="preserve"> </w:t>
            </w:r>
            <w:r>
              <w:rPr>
                <w:sz w:val="26"/>
                <w:szCs w:val="26"/>
              </w:rPr>
              <w:t>Conoscere gli aspetti socio-linguistici e paralinguistici dell'interazione orale, in relazione al contesto e all'interlocutore, conoscere le strutture morfo-sintattiche  accento, ritmo, intonazione, punteggiatura, e divisione in paragrafi), il lessico e la fraseologia idiomatica; gli aspetti socio-culturali della lingua inglese e dei paesi anglofoni.</w:t>
            </w:r>
          </w:p>
          <w:p>
            <w:pPr>
              <w:pStyle w:val="Contenutotabella"/>
              <w:jc w:val="both"/>
              <w:rPr>
                <w:rFonts w:ascii="Times New Roman" w:hAnsi="Times New Roman"/>
                <w:sz w:val="26"/>
                <w:szCs w:val="26"/>
              </w:rPr>
            </w:pPr>
            <w:r>
              <w:rPr>
                <w:sz w:val="26"/>
                <w:szCs w:val="26"/>
              </w:rPr>
            </w:r>
          </w:p>
          <w:p>
            <w:pPr>
              <w:pStyle w:val="Contenutotabella"/>
              <w:jc w:val="both"/>
              <w:rPr>
                <w:sz w:val="26"/>
                <w:szCs w:val="26"/>
              </w:rPr>
            </w:pPr>
            <w:r>
              <w:rPr>
                <w:sz w:val="26"/>
                <w:szCs w:val="26"/>
              </w:rPr>
              <w:t xml:space="preserve"> </w:t>
            </w:r>
            <w:r>
              <w:rPr>
                <w:sz w:val="26"/>
                <w:szCs w:val="26"/>
              </w:rPr>
              <w:t>Conoscere le caratteristiche delle varie tipologie di testo, soprattutto quelle professionali, di coerenza e coesione del discorso; le strategie di comprensione globale e selettiva di testi; le tecniche d'uso del dizionario e della grammatica.</w:t>
            </w:r>
          </w:p>
          <w:p>
            <w:pPr>
              <w:pStyle w:val="Contenutotabella"/>
              <w:jc w:val="both"/>
              <w:rPr>
                <w:rFonts w:ascii="Times New Roman" w:hAnsi="Times New Roman"/>
                <w:sz w:val="26"/>
                <w:szCs w:val="26"/>
              </w:rPr>
            </w:pPr>
            <w:r>
              <w:rPr>
                <w:sz w:val="26"/>
                <w:szCs w:val="26"/>
              </w:rPr>
            </w:r>
          </w:p>
          <w:p>
            <w:pPr>
              <w:pStyle w:val="Contenutotabella"/>
              <w:jc w:val="both"/>
              <w:rPr>
                <w:sz w:val="26"/>
                <w:szCs w:val="26"/>
              </w:rPr>
            </w:pPr>
            <w:r>
              <w:rPr>
                <w:sz w:val="26"/>
                <w:szCs w:val="26"/>
              </w:rPr>
              <w:t xml:space="preserve"> </w:t>
            </w:r>
            <w:r>
              <w:rPr>
                <w:sz w:val="26"/>
                <w:szCs w:val="26"/>
              </w:rPr>
              <w:t>Conoscere i contenuti delle aree professionali</w:t>
            </w:r>
          </w:p>
        </w:tc>
        <w:tc>
          <w:tcPr>
            <w:tcW w:w="3232" w:type="dxa"/>
            <w:tcBorders>
              <w:top w:val="single" w:sz="2" w:space="0" w:color="000000"/>
              <w:left w:val="single" w:sz="2" w:space="0" w:color="000000"/>
              <w:bottom w:val="single" w:sz="2" w:space="0" w:color="000000"/>
              <w:insideH w:val="single" w:sz="2" w:space="0" w:color="000000"/>
            </w:tcBorders>
            <w:shd w:fill="auto" w:val="clear"/>
          </w:tcPr>
          <w:p>
            <w:pPr>
              <w:pStyle w:val="Contenutotabella"/>
              <w:jc w:val="both"/>
              <w:rPr>
                <w:sz w:val="30"/>
                <w:szCs w:val="30"/>
              </w:rPr>
            </w:pPr>
            <w:r>
              <w:rPr>
                <w:sz w:val="30"/>
                <w:szCs w:val="30"/>
              </w:rPr>
              <w:t>ABILITA'</w:t>
            </w:r>
          </w:p>
          <w:p>
            <w:pPr>
              <w:pStyle w:val="Contenutotabella"/>
              <w:jc w:val="both"/>
              <w:rPr>
                <w:rFonts w:ascii="Times New Roman" w:hAnsi="Times New Roman"/>
                <w:sz w:val="30"/>
                <w:szCs w:val="30"/>
              </w:rPr>
            </w:pPr>
            <w:r>
              <w:rPr>
                <w:sz w:val="30"/>
                <w:szCs w:val="30"/>
              </w:rPr>
            </w:r>
          </w:p>
          <w:p>
            <w:pPr>
              <w:pStyle w:val="Contenutotabella"/>
              <w:jc w:val="both"/>
              <w:rPr>
                <w:sz w:val="26"/>
                <w:szCs w:val="26"/>
              </w:rPr>
            </w:pPr>
            <w:r>
              <w:rPr>
                <w:sz w:val="26"/>
                <w:szCs w:val="26"/>
              </w:rPr>
              <w:t xml:space="preserve"> </w:t>
            </w:r>
            <w:r>
              <w:rPr>
                <w:sz w:val="26"/>
                <w:szCs w:val="26"/>
              </w:rPr>
              <w:t>Saper interagire in modo spontaneo e appropriato nelle varie situazioni, anche professionali.</w:t>
            </w:r>
          </w:p>
          <w:p>
            <w:pPr>
              <w:pStyle w:val="Contenutotabella"/>
              <w:jc w:val="both"/>
              <w:rPr>
                <w:rFonts w:ascii="Times New Roman" w:hAnsi="Times New Roman"/>
                <w:sz w:val="26"/>
                <w:szCs w:val="26"/>
              </w:rPr>
            </w:pPr>
            <w:r>
              <w:rPr>
                <w:sz w:val="26"/>
                <w:szCs w:val="26"/>
              </w:rPr>
            </w:r>
          </w:p>
          <w:p>
            <w:pPr>
              <w:pStyle w:val="Contenutotabella"/>
              <w:jc w:val="both"/>
              <w:rPr>
                <w:rFonts w:ascii="Times New Roman" w:hAnsi="Times New Roman"/>
                <w:sz w:val="26"/>
                <w:szCs w:val="26"/>
              </w:rPr>
            </w:pPr>
            <w:r>
              <w:rPr>
                <w:sz w:val="26"/>
                <w:szCs w:val="26"/>
              </w:rPr>
            </w:r>
          </w:p>
          <w:p>
            <w:pPr>
              <w:pStyle w:val="Contenutotabella"/>
              <w:jc w:val="both"/>
              <w:rPr>
                <w:rFonts w:ascii="Times New Roman" w:hAnsi="Times New Roman"/>
                <w:sz w:val="26"/>
                <w:szCs w:val="26"/>
              </w:rPr>
            </w:pPr>
            <w:r>
              <w:rPr>
                <w:sz w:val="26"/>
                <w:szCs w:val="26"/>
              </w:rPr>
            </w:r>
          </w:p>
          <w:p>
            <w:pPr>
              <w:pStyle w:val="Contenutotabella"/>
              <w:jc w:val="both"/>
              <w:rPr>
                <w:rFonts w:ascii="Times New Roman" w:hAnsi="Times New Roman"/>
                <w:sz w:val="26"/>
                <w:szCs w:val="26"/>
              </w:rPr>
            </w:pPr>
            <w:r>
              <w:rPr>
                <w:sz w:val="26"/>
                <w:szCs w:val="26"/>
              </w:rPr>
            </w:r>
          </w:p>
          <w:p>
            <w:pPr>
              <w:pStyle w:val="Contenutotabella"/>
              <w:jc w:val="both"/>
              <w:rPr>
                <w:rFonts w:ascii="Times New Roman" w:hAnsi="Times New Roman"/>
                <w:sz w:val="26"/>
                <w:szCs w:val="26"/>
              </w:rPr>
            </w:pPr>
            <w:r>
              <w:rPr>
                <w:sz w:val="26"/>
                <w:szCs w:val="26"/>
              </w:rPr>
            </w:r>
          </w:p>
          <w:p>
            <w:pPr>
              <w:pStyle w:val="Contenutotabella"/>
              <w:jc w:val="both"/>
              <w:rPr>
                <w:rFonts w:ascii="Times New Roman" w:hAnsi="Times New Roman"/>
                <w:sz w:val="26"/>
                <w:szCs w:val="26"/>
              </w:rPr>
            </w:pPr>
            <w:r>
              <w:rPr>
                <w:sz w:val="26"/>
                <w:szCs w:val="26"/>
              </w:rPr>
            </w:r>
          </w:p>
          <w:p>
            <w:pPr>
              <w:pStyle w:val="Contenutotabella"/>
              <w:jc w:val="both"/>
              <w:rPr>
                <w:rFonts w:ascii="Times New Roman" w:hAnsi="Times New Roman"/>
                <w:sz w:val="26"/>
                <w:szCs w:val="26"/>
              </w:rPr>
            </w:pPr>
            <w:r>
              <w:rPr>
                <w:sz w:val="26"/>
                <w:szCs w:val="26"/>
              </w:rPr>
            </w:r>
          </w:p>
          <w:p>
            <w:pPr>
              <w:pStyle w:val="Contenutotabella"/>
              <w:jc w:val="both"/>
              <w:rPr>
                <w:rFonts w:ascii="Times New Roman" w:hAnsi="Times New Roman"/>
                <w:sz w:val="26"/>
                <w:szCs w:val="26"/>
              </w:rPr>
            </w:pPr>
            <w:r>
              <w:rPr>
                <w:sz w:val="26"/>
                <w:szCs w:val="26"/>
              </w:rPr>
            </w:r>
          </w:p>
          <w:p>
            <w:pPr>
              <w:pStyle w:val="Contenutotabella"/>
              <w:jc w:val="both"/>
              <w:rPr>
                <w:rFonts w:ascii="Times New Roman" w:hAnsi="Times New Roman"/>
                <w:sz w:val="26"/>
                <w:szCs w:val="26"/>
              </w:rPr>
            </w:pPr>
            <w:r>
              <w:rPr>
                <w:sz w:val="26"/>
                <w:szCs w:val="26"/>
              </w:rPr>
            </w:r>
          </w:p>
          <w:p>
            <w:pPr>
              <w:pStyle w:val="Contenutotabella"/>
              <w:jc w:val="both"/>
              <w:rPr>
                <w:rFonts w:ascii="Times New Roman" w:hAnsi="Times New Roman"/>
                <w:sz w:val="26"/>
                <w:szCs w:val="26"/>
              </w:rPr>
            </w:pPr>
            <w:r>
              <w:rPr>
                <w:sz w:val="26"/>
                <w:szCs w:val="26"/>
              </w:rPr>
            </w:r>
          </w:p>
          <w:p>
            <w:pPr>
              <w:pStyle w:val="Contenutotabella"/>
              <w:jc w:val="both"/>
              <w:rPr>
                <w:sz w:val="26"/>
                <w:szCs w:val="26"/>
              </w:rPr>
            </w:pPr>
            <w:r>
              <w:rPr>
                <w:sz w:val="26"/>
                <w:szCs w:val="26"/>
              </w:rPr>
              <w:t xml:space="preserve"> </w:t>
            </w:r>
            <w:r>
              <w:rPr>
                <w:sz w:val="26"/>
                <w:szCs w:val="26"/>
              </w:rPr>
              <w:t>Saper comprendere e utilizzare varie tipologie testuali, anche professionali, individuando idee principali e dettagli; saper esprimere opinioni, intenzioni, ipotesi: saper utilizzare il dizionario e la grammatica in autonomia.</w:t>
            </w:r>
          </w:p>
          <w:p>
            <w:pPr>
              <w:pStyle w:val="Contenutotabella"/>
              <w:jc w:val="both"/>
              <w:rPr>
                <w:rFonts w:ascii="Times New Roman" w:hAnsi="Times New Roman"/>
                <w:sz w:val="26"/>
                <w:szCs w:val="26"/>
              </w:rPr>
            </w:pPr>
            <w:r>
              <w:rPr>
                <w:sz w:val="26"/>
                <w:szCs w:val="26"/>
              </w:rPr>
            </w:r>
          </w:p>
          <w:p>
            <w:pPr>
              <w:pStyle w:val="Contenutotabella"/>
              <w:jc w:val="both"/>
              <w:rPr>
                <w:rFonts w:ascii="Times New Roman" w:hAnsi="Times New Roman"/>
                <w:sz w:val="26"/>
                <w:szCs w:val="26"/>
              </w:rPr>
            </w:pPr>
            <w:r>
              <w:rPr>
                <w:sz w:val="26"/>
                <w:szCs w:val="26"/>
              </w:rPr>
            </w:r>
          </w:p>
          <w:p>
            <w:pPr>
              <w:pStyle w:val="Contenutotabella"/>
              <w:jc w:val="both"/>
              <w:rPr>
                <w:sz w:val="26"/>
                <w:szCs w:val="26"/>
              </w:rPr>
            </w:pPr>
            <w:r>
              <w:rPr>
                <w:sz w:val="26"/>
                <w:szCs w:val="26"/>
              </w:rPr>
              <w:t xml:space="preserve"> </w:t>
            </w:r>
            <w:r>
              <w:rPr>
                <w:sz w:val="26"/>
                <w:szCs w:val="26"/>
              </w:rPr>
              <w:t>Saper redigere testi professionali utilizzando il lessico specifico;  saper comprendere globalmente e analiticamente opere letterarie.</w:t>
            </w:r>
          </w:p>
        </w:tc>
        <w:tc>
          <w:tcPr>
            <w:tcW w:w="324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totabella"/>
              <w:jc w:val="both"/>
              <w:rPr>
                <w:sz w:val="28"/>
                <w:szCs w:val="28"/>
              </w:rPr>
            </w:pPr>
            <w:r>
              <w:rPr>
                <w:sz w:val="28"/>
                <w:szCs w:val="28"/>
              </w:rPr>
              <w:t>COMPETENZE</w:t>
            </w:r>
          </w:p>
          <w:p>
            <w:pPr>
              <w:pStyle w:val="Contenutotabella"/>
              <w:jc w:val="both"/>
              <w:rPr>
                <w:rFonts w:ascii="Times New Roman" w:hAnsi="Times New Roman"/>
                <w:sz w:val="28"/>
                <w:szCs w:val="28"/>
              </w:rPr>
            </w:pPr>
            <w:r>
              <w:rPr>
                <w:sz w:val="28"/>
                <w:szCs w:val="28"/>
              </w:rPr>
            </w:r>
          </w:p>
          <w:p>
            <w:pPr>
              <w:pStyle w:val="Contenutotabella"/>
              <w:jc w:val="both"/>
              <w:rPr>
                <w:sz w:val="26"/>
                <w:szCs w:val="26"/>
              </w:rPr>
            </w:pPr>
            <w:r>
              <w:rPr>
                <w:sz w:val="26"/>
                <w:szCs w:val="26"/>
              </w:rPr>
              <w:t xml:space="preserve"> </w:t>
            </w:r>
            <w:r>
              <w:rPr>
                <w:sz w:val="26"/>
                <w:szCs w:val="26"/>
              </w:rPr>
              <w:t>Padroneggiare la lingua inglese  per scopi comunicativi e utilizzare i linguaggi settoriali relativi ai percorsi di studio per interagire in contesti professionali.</w:t>
            </w:r>
          </w:p>
          <w:p>
            <w:pPr>
              <w:pStyle w:val="Contenutotabella"/>
              <w:jc w:val="both"/>
              <w:rPr>
                <w:rFonts w:ascii="Times New Roman" w:hAnsi="Times New Roman"/>
                <w:sz w:val="26"/>
                <w:szCs w:val="26"/>
              </w:rPr>
            </w:pPr>
            <w:r>
              <w:rPr>
                <w:sz w:val="26"/>
                <w:szCs w:val="26"/>
              </w:rPr>
            </w:r>
          </w:p>
          <w:p>
            <w:pPr>
              <w:pStyle w:val="Contenutotabella"/>
              <w:jc w:val="both"/>
              <w:rPr>
                <w:rFonts w:ascii="Times New Roman" w:hAnsi="Times New Roman"/>
                <w:sz w:val="26"/>
                <w:szCs w:val="26"/>
              </w:rPr>
            </w:pPr>
            <w:r>
              <w:rPr>
                <w:sz w:val="26"/>
                <w:szCs w:val="26"/>
              </w:rPr>
            </w:r>
          </w:p>
          <w:p>
            <w:pPr>
              <w:pStyle w:val="Contenutotabella"/>
              <w:jc w:val="both"/>
              <w:rPr>
                <w:rFonts w:ascii="Times New Roman" w:hAnsi="Times New Roman"/>
                <w:sz w:val="26"/>
                <w:szCs w:val="26"/>
              </w:rPr>
            </w:pPr>
            <w:r>
              <w:rPr>
                <w:sz w:val="26"/>
                <w:szCs w:val="26"/>
              </w:rPr>
            </w:r>
          </w:p>
          <w:p>
            <w:pPr>
              <w:pStyle w:val="Contenutotabella"/>
              <w:jc w:val="both"/>
              <w:rPr>
                <w:rFonts w:ascii="Times New Roman" w:hAnsi="Times New Roman"/>
                <w:sz w:val="26"/>
                <w:szCs w:val="26"/>
              </w:rPr>
            </w:pPr>
            <w:r>
              <w:rPr>
                <w:sz w:val="26"/>
                <w:szCs w:val="26"/>
              </w:rPr>
            </w:r>
          </w:p>
          <w:p>
            <w:pPr>
              <w:pStyle w:val="Contenutotabella"/>
              <w:jc w:val="both"/>
              <w:rPr>
                <w:rFonts w:ascii="Times New Roman" w:hAnsi="Times New Roman"/>
                <w:sz w:val="26"/>
                <w:szCs w:val="26"/>
              </w:rPr>
            </w:pPr>
            <w:r>
              <w:rPr>
                <w:sz w:val="26"/>
                <w:szCs w:val="26"/>
              </w:rPr>
            </w:r>
          </w:p>
          <w:p>
            <w:pPr>
              <w:pStyle w:val="Contenutotabella"/>
              <w:jc w:val="both"/>
              <w:rPr>
                <w:rFonts w:ascii="Times New Roman" w:hAnsi="Times New Roman"/>
                <w:sz w:val="26"/>
                <w:szCs w:val="26"/>
              </w:rPr>
            </w:pPr>
            <w:r>
              <w:rPr>
                <w:sz w:val="26"/>
                <w:szCs w:val="26"/>
              </w:rPr>
            </w:r>
          </w:p>
          <w:p>
            <w:pPr>
              <w:pStyle w:val="Contenutotabella"/>
              <w:jc w:val="both"/>
              <w:rPr>
                <w:rFonts w:ascii="Times New Roman" w:hAnsi="Times New Roman"/>
                <w:sz w:val="26"/>
                <w:szCs w:val="26"/>
              </w:rPr>
            </w:pPr>
            <w:r>
              <w:rPr>
                <w:sz w:val="26"/>
                <w:szCs w:val="26"/>
              </w:rPr>
            </w:r>
          </w:p>
          <w:p>
            <w:pPr>
              <w:pStyle w:val="Contenutotabella"/>
              <w:jc w:val="both"/>
              <w:rPr>
                <w:sz w:val="26"/>
                <w:szCs w:val="26"/>
              </w:rPr>
            </w:pPr>
            <w:r>
              <w:rPr>
                <w:sz w:val="26"/>
                <w:szCs w:val="26"/>
              </w:rPr>
              <w:t xml:space="preserve"> </w:t>
            </w:r>
            <w:r>
              <w:rPr>
                <w:sz w:val="26"/>
                <w:szCs w:val="26"/>
              </w:rPr>
              <w:t>Produrre discorsi e testi scritti appropriati ai contenuti e ai registri richiesti.</w:t>
            </w:r>
          </w:p>
          <w:p>
            <w:pPr>
              <w:pStyle w:val="Contenutotabella"/>
              <w:jc w:val="both"/>
              <w:rPr>
                <w:rFonts w:ascii="Times New Roman" w:hAnsi="Times New Roman"/>
                <w:sz w:val="26"/>
                <w:szCs w:val="26"/>
              </w:rPr>
            </w:pPr>
            <w:r>
              <w:rPr>
                <w:sz w:val="26"/>
                <w:szCs w:val="26"/>
              </w:rPr>
            </w:r>
          </w:p>
          <w:p>
            <w:pPr>
              <w:pStyle w:val="Contenutotabella"/>
              <w:jc w:val="both"/>
              <w:rPr>
                <w:rFonts w:ascii="Times New Roman" w:hAnsi="Times New Roman"/>
                <w:sz w:val="26"/>
                <w:szCs w:val="26"/>
              </w:rPr>
            </w:pPr>
            <w:r>
              <w:rPr>
                <w:sz w:val="26"/>
                <w:szCs w:val="26"/>
              </w:rPr>
            </w:r>
          </w:p>
          <w:p>
            <w:pPr>
              <w:pStyle w:val="Contenutotabella"/>
              <w:jc w:val="both"/>
              <w:rPr>
                <w:rFonts w:ascii="Times New Roman" w:hAnsi="Times New Roman"/>
                <w:sz w:val="26"/>
                <w:szCs w:val="26"/>
              </w:rPr>
            </w:pPr>
            <w:r>
              <w:rPr>
                <w:sz w:val="26"/>
                <w:szCs w:val="26"/>
              </w:rPr>
            </w:r>
          </w:p>
          <w:p>
            <w:pPr>
              <w:pStyle w:val="Contenutotabella"/>
              <w:jc w:val="both"/>
              <w:rPr>
                <w:rFonts w:ascii="Times New Roman" w:hAnsi="Times New Roman"/>
                <w:sz w:val="26"/>
                <w:szCs w:val="26"/>
              </w:rPr>
            </w:pPr>
            <w:r>
              <w:rPr>
                <w:sz w:val="26"/>
                <w:szCs w:val="26"/>
              </w:rPr>
            </w:r>
          </w:p>
          <w:p>
            <w:pPr>
              <w:pStyle w:val="Contenutotabella"/>
              <w:jc w:val="both"/>
              <w:rPr>
                <w:rFonts w:ascii="Times New Roman" w:hAnsi="Times New Roman"/>
                <w:sz w:val="26"/>
                <w:szCs w:val="26"/>
              </w:rPr>
            </w:pPr>
            <w:r>
              <w:rPr>
                <w:sz w:val="26"/>
                <w:szCs w:val="26"/>
              </w:rPr>
            </w:r>
          </w:p>
          <w:p>
            <w:pPr>
              <w:pStyle w:val="Contenutotabella"/>
              <w:jc w:val="both"/>
              <w:rPr>
                <w:rFonts w:ascii="Times New Roman" w:hAnsi="Times New Roman"/>
                <w:sz w:val="26"/>
                <w:szCs w:val="26"/>
              </w:rPr>
            </w:pPr>
            <w:r>
              <w:rPr>
                <w:sz w:val="26"/>
                <w:szCs w:val="26"/>
              </w:rPr>
            </w:r>
          </w:p>
          <w:p>
            <w:pPr>
              <w:pStyle w:val="Contenutotabella"/>
              <w:jc w:val="both"/>
              <w:rPr>
                <w:rFonts w:ascii="Times New Roman" w:hAnsi="Times New Roman"/>
                <w:sz w:val="26"/>
                <w:szCs w:val="26"/>
              </w:rPr>
            </w:pPr>
            <w:r>
              <w:rPr>
                <w:sz w:val="26"/>
                <w:szCs w:val="26"/>
              </w:rPr>
            </w:r>
          </w:p>
          <w:p>
            <w:pPr>
              <w:pStyle w:val="Contenutotabella"/>
              <w:jc w:val="both"/>
              <w:rPr>
                <w:sz w:val="26"/>
                <w:szCs w:val="26"/>
              </w:rPr>
            </w:pPr>
            <w:r>
              <w:rPr>
                <w:sz w:val="26"/>
                <w:szCs w:val="26"/>
              </w:rPr>
              <w:t xml:space="preserve"> </w:t>
            </w:r>
            <w:r>
              <w:rPr>
                <w:sz w:val="26"/>
                <w:szCs w:val="26"/>
              </w:rPr>
              <w:t>Produrre discorsi e testi di analisi di opere letterarie o relazioni tecnico-scientifiche.</w:t>
            </w:r>
          </w:p>
          <w:p>
            <w:pPr>
              <w:pStyle w:val="Contenutotabella"/>
              <w:jc w:val="both"/>
              <w:rPr>
                <w:rFonts w:ascii="Times New Roman" w:hAnsi="Times New Roman"/>
                <w:sz w:val="26"/>
                <w:szCs w:val="26"/>
              </w:rPr>
            </w:pPr>
            <w:r>
              <w:rPr>
                <w:sz w:val="26"/>
                <w:szCs w:val="26"/>
              </w:rPr>
            </w:r>
          </w:p>
          <w:p>
            <w:pPr>
              <w:pStyle w:val="Contenutotabella"/>
              <w:jc w:val="both"/>
              <w:rPr>
                <w:rFonts w:ascii="Times New Roman" w:hAnsi="Times New Roman"/>
                <w:sz w:val="28"/>
                <w:szCs w:val="28"/>
              </w:rPr>
            </w:pPr>
            <w:r>
              <w:rPr>
                <w:sz w:val="28"/>
                <w:szCs w:val="28"/>
              </w:rPr>
            </w:r>
          </w:p>
          <w:p>
            <w:pPr>
              <w:pStyle w:val="Contenutotabella"/>
              <w:jc w:val="both"/>
              <w:rPr>
                <w:rFonts w:ascii="Times New Roman" w:hAnsi="Times New Roman"/>
                <w:sz w:val="32"/>
                <w:szCs w:val="32"/>
              </w:rPr>
            </w:pPr>
            <w:r>
              <w:rPr>
                <w:sz w:val="32"/>
                <w:szCs w:val="32"/>
              </w:rPr>
            </w:r>
          </w:p>
        </w:tc>
      </w:tr>
    </w:tbl>
    <w:p>
      <w:pPr>
        <w:pStyle w:val="Normal"/>
        <w:jc w:val="both"/>
        <w:rPr>
          <w:rFonts w:ascii="Times New Roman" w:hAnsi="Times New Roman"/>
          <w:sz w:val="32"/>
          <w:szCs w:val="32"/>
          <w:u w:val="single"/>
        </w:rPr>
      </w:pPr>
      <w:r>
        <w:rPr>
          <w:sz w:val="32"/>
          <w:szCs w:val="32"/>
          <w:u w:val="single"/>
        </w:rPr>
      </w:r>
    </w:p>
    <w:p>
      <w:pPr>
        <w:pStyle w:val="Normal"/>
        <w:jc w:val="both"/>
        <w:rPr>
          <w:rFonts w:ascii="Times New Roman" w:hAnsi="Times New Roman"/>
          <w:sz w:val="32"/>
          <w:szCs w:val="32"/>
          <w:u w:val="single"/>
        </w:rPr>
      </w:pPr>
      <w:r>
        <w:rPr>
          <w:sz w:val="32"/>
          <w:szCs w:val="32"/>
          <w:u w:val="single"/>
        </w:rPr>
      </w:r>
    </w:p>
    <w:p>
      <w:pPr>
        <w:pStyle w:val="Normal"/>
        <w:jc w:val="both"/>
        <w:rPr>
          <w:rFonts w:ascii="Times New Roman" w:hAnsi="Times New Roman"/>
          <w:sz w:val="32"/>
          <w:szCs w:val="32"/>
          <w:u w:val="single"/>
        </w:rPr>
      </w:pPr>
      <w:r>
        <w:rPr>
          <w:sz w:val="32"/>
          <w:szCs w:val="32"/>
          <w:u w:val="single"/>
        </w:rPr>
      </w:r>
    </w:p>
    <w:p>
      <w:pPr>
        <w:pStyle w:val="Normal"/>
        <w:jc w:val="both"/>
        <w:rPr>
          <w:sz w:val="32"/>
          <w:szCs w:val="32"/>
          <w:u w:val="single"/>
        </w:rPr>
      </w:pPr>
      <w:r>
        <w:rPr>
          <w:sz w:val="32"/>
          <w:szCs w:val="32"/>
          <w:u w:val="none"/>
        </w:rPr>
        <w:t xml:space="preserve">        </w:t>
      </w:r>
      <w:r>
        <w:rPr>
          <w:sz w:val="32"/>
          <w:szCs w:val="32"/>
          <w:u w:val="single"/>
        </w:rPr>
        <w:t>Obiettivi specifici del quinto anno</w:t>
      </w:r>
    </w:p>
    <w:p>
      <w:pPr>
        <w:pStyle w:val="Normal"/>
        <w:jc w:val="both"/>
        <w:rPr>
          <w:rFonts w:ascii="Times New Roman" w:hAnsi="Times New Roman"/>
          <w:sz w:val="32"/>
          <w:szCs w:val="32"/>
          <w:u w:val="single"/>
        </w:rPr>
      </w:pPr>
      <w:r>
        <w:rPr>
          <w:sz w:val="32"/>
          <w:szCs w:val="32"/>
          <w:u w:val="single"/>
        </w:rPr>
      </w:r>
    </w:p>
    <w:p>
      <w:pPr>
        <w:pStyle w:val="Normal"/>
        <w:numPr>
          <w:ilvl w:val="0"/>
          <w:numId w:val="10"/>
        </w:numPr>
        <w:jc w:val="both"/>
        <w:rPr>
          <w:sz w:val="26"/>
          <w:szCs w:val="26"/>
        </w:rPr>
      </w:pPr>
      <w:r>
        <w:rPr>
          <w:sz w:val="26"/>
          <w:szCs w:val="26"/>
          <w:u w:val="none"/>
        </w:rPr>
        <w:t>Saper riconoscere i molteplici rapporti tra L1 e L2 e stabilire raffronti.</w:t>
      </w:r>
    </w:p>
    <w:p>
      <w:pPr>
        <w:pStyle w:val="Normal"/>
        <w:numPr>
          <w:ilvl w:val="0"/>
          <w:numId w:val="10"/>
        </w:numPr>
        <w:jc w:val="both"/>
        <w:rPr>
          <w:sz w:val="26"/>
          <w:szCs w:val="26"/>
        </w:rPr>
      </w:pPr>
      <w:r>
        <w:rPr>
          <w:sz w:val="26"/>
          <w:szCs w:val="26"/>
          <w:u w:val="none"/>
        </w:rPr>
        <w:t>Saper trasporre in lingua italiana brevi testi scritti in inglese relativi all’ambito di studio e di lavoro, e viceversa.</w:t>
      </w:r>
    </w:p>
    <w:p>
      <w:pPr>
        <w:pStyle w:val="Normal"/>
        <w:numPr>
          <w:ilvl w:val="0"/>
          <w:numId w:val="10"/>
        </w:numPr>
        <w:jc w:val="both"/>
        <w:rPr>
          <w:sz w:val="26"/>
          <w:szCs w:val="26"/>
        </w:rPr>
      </w:pPr>
      <w:r>
        <w:rPr>
          <w:sz w:val="26"/>
          <w:szCs w:val="26"/>
          <w:u w:val="none"/>
        </w:rPr>
        <w:t>Padroneggiare gli strumenti espressivi indispensabili per gestite l’interazione comunicativa verbale in contesti di studio e di lavoro.</w:t>
      </w:r>
    </w:p>
    <w:p>
      <w:pPr>
        <w:pStyle w:val="Normal"/>
        <w:numPr>
          <w:ilvl w:val="0"/>
          <w:numId w:val="10"/>
        </w:numPr>
        <w:jc w:val="both"/>
        <w:rPr>
          <w:sz w:val="26"/>
          <w:szCs w:val="26"/>
        </w:rPr>
      </w:pPr>
      <w:r>
        <w:rPr>
          <w:sz w:val="26"/>
          <w:szCs w:val="26"/>
          <w:u w:val="none"/>
        </w:rPr>
        <w:t>Utilizzare la lingua straniera nello studio di argomenti di discipline non linguistiche (CLIL)</w:t>
      </w:r>
      <w:r>
        <w:rPr>
          <w:sz w:val="32"/>
          <w:szCs w:val="32"/>
          <w:u w:val="none"/>
        </w:rPr>
        <w:t>.</w:t>
      </w:r>
    </w:p>
    <w:p>
      <w:pPr>
        <w:pStyle w:val="Normal"/>
        <w:numPr>
          <w:ilvl w:val="0"/>
          <w:numId w:val="10"/>
        </w:numPr>
        <w:jc w:val="both"/>
        <w:rPr>
          <w:sz w:val="26"/>
          <w:szCs w:val="26"/>
        </w:rPr>
      </w:pPr>
      <w:r>
        <w:rPr>
          <w:sz w:val="26"/>
          <w:szCs w:val="26"/>
          <w:u w:val="none"/>
        </w:rPr>
        <w:t>Saper utilizzare le tecnologie dell’informazione e della comunicazione (team working) per  operare in contesti di studio e di lavoro</w:t>
      </w:r>
      <w:r>
        <w:rPr>
          <w:sz w:val="32"/>
          <w:szCs w:val="32"/>
          <w:u w:val="none"/>
        </w:rPr>
        <w:t>.</w:t>
      </w:r>
    </w:p>
    <w:p>
      <w:pPr>
        <w:pStyle w:val="Normal"/>
        <w:numPr>
          <w:ilvl w:val="0"/>
          <w:numId w:val="10"/>
        </w:numPr>
        <w:jc w:val="both"/>
        <w:rPr>
          <w:sz w:val="26"/>
          <w:szCs w:val="26"/>
        </w:rPr>
      </w:pPr>
      <w:r>
        <w:rPr>
          <w:sz w:val="26"/>
          <w:szCs w:val="26"/>
          <w:u w:val="none"/>
        </w:rPr>
        <w:t>Acquisire un metodo di studio sempre più autonomo</w:t>
      </w:r>
      <w:r>
        <w:rPr>
          <w:sz w:val="32"/>
          <w:szCs w:val="32"/>
          <w:u w:val="none"/>
        </w:rPr>
        <w:t>.</w:t>
      </w:r>
    </w:p>
    <w:p>
      <w:pPr>
        <w:pStyle w:val="Normal"/>
        <w:numPr>
          <w:ilvl w:val="0"/>
          <w:numId w:val="10"/>
        </w:numPr>
        <w:jc w:val="both"/>
        <w:rPr>
          <w:sz w:val="26"/>
          <w:szCs w:val="26"/>
        </w:rPr>
      </w:pPr>
      <w:r>
        <w:rPr>
          <w:sz w:val="26"/>
          <w:szCs w:val="26"/>
          <w:u w:val="none"/>
        </w:rPr>
        <w:t>Esprimersi creativamente nella comunicazione linguistica.</w:t>
      </w:r>
    </w:p>
    <w:p>
      <w:pPr>
        <w:pStyle w:val="Normal"/>
        <w:numPr>
          <w:ilvl w:val="0"/>
          <w:numId w:val="0"/>
        </w:numPr>
        <w:ind w:left="1440" w:hanging="0"/>
        <w:jc w:val="both"/>
        <w:rPr>
          <w:rFonts w:ascii="Times New Roman" w:hAnsi="Times New Roman"/>
          <w:sz w:val="32"/>
          <w:szCs w:val="32"/>
          <w:u w:val="none"/>
        </w:rPr>
      </w:pPr>
      <w:r>
        <w:rPr>
          <w:sz w:val="32"/>
          <w:szCs w:val="32"/>
          <w:u w:val="none"/>
        </w:rPr>
      </w:r>
    </w:p>
    <w:p>
      <w:pPr>
        <w:pStyle w:val="Normal"/>
        <w:numPr>
          <w:ilvl w:val="0"/>
          <w:numId w:val="0"/>
        </w:numPr>
        <w:ind w:left="720" w:hanging="0"/>
        <w:jc w:val="both"/>
        <w:rPr>
          <w:rFonts w:ascii="Times New Roman" w:hAnsi="Times New Roman"/>
          <w:sz w:val="26"/>
          <w:szCs w:val="26"/>
          <w:u w:val="none"/>
        </w:rPr>
      </w:pPr>
      <w:r>
        <w:rPr>
          <w:sz w:val="26"/>
          <w:szCs w:val="26"/>
          <w:u w:val="none"/>
        </w:rPr>
      </w:r>
    </w:p>
    <w:p>
      <w:pPr>
        <w:pStyle w:val="Normal"/>
        <w:jc w:val="both"/>
        <w:rPr>
          <w:sz w:val="32"/>
          <w:szCs w:val="32"/>
          <w:u w:val="none"/>
        </w:rPr>
      </w:pPr>
      <w:r>
        <w:rPr>
          <w:sz w:val="32"/>
          <w:szCs w:val="32"/>
          <w:u w:val="single"/>
        </w:rPr>
        <w:t>Articolazione delle competenze in abilità e conoscenze:</w:t>
      </w:r>
    </w:p>
    <w:p>
      <w:pPr>
        <w:pStyle w:val="Normal"/>
        <w:jc w:val="both"/>
        <w:rPr>
          <w:rFonts w:ascii="Times New Roman" w:hAnsi="Times New Roman"/>
          <w:sz w:val="32"/>
          <w:szCs w:val="32"/>
          <w:u w:val="none"/>
        </w:rPr>
      </w:pPr>
      <w:r>
        <w:rPr>
          <w:sz w:val="32"/>
          <w:szCs w:val="32"/>
          <w:u w:val="none"/>
        </w:rPr>
      </w:r>
    </w:p>
    <w:tbl>
      <w:tblPr>
        <w:tblW w:w="9697"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49" w:type="dxa"/>
          <w:bottom w:w="55" w:type="dxa"/>
          <w:right w:w="55" w:type="dxa"/>
        </w:tblCellMar>
      </w:tblPr>
      <w:tblGrid>
        <w:gridCol w:w="3232"/>
        <w:gridCol w:w="3232"/>
        <w:gridCol w:w="3233"/>
      </w:tblGrid>
      <w:tr>
        <w:trPr/>
        <w:tc>
          <w:tcPr>
            <w:tcW w:w="3232" w:type="dxa"/>
            <w:tcBorders>
              <w:top w:val="single" w:sz="2" w:space="0" w:color="000000"/>
              <w:left w:val="single" w:sz="2" w:space="0" w:color="000000"/>
              <w:bottom w:val="single" w:sz="2" w:space="0" w:color="000000"/>
              <w:insideH w:val="single" w:sz="2" w:space="0" w:color="000000"/>
            </w:tcBorders>
            <w:shd w:fill="auto" w:val="clear"/>
          </w:tcPr>
          <w:p>
            <w:pPr>
              <w:pStyle w:val="Contenutotabella"/>
              <w:jc w:val="both"/>
              <w:rPr>
                <w:b/>
                <w:b/>
                <w:bCs/>
              </w:rPr>
            </w:pPr>
            <w:r>
              <w:rPr>
                <w:b/>
                <w:bCs/>
              </w:rPr>
              <w:t>CONOSCENZE</w:t>
            </w:r>
          </w:p>
          <w:p>
            <w:pPr>
              <w:pStyle w:val="Contenutotabella"/>
              <w:jc w:val="both"/>
              <w:rPr>
                <w:rFonts w:ascii="Times New Roman" w:hAnsi="Times New Roman"/>
              </w:rPr>
            </w:pPr>
            <w:r>
              <w:rPr/>
            </w:r>
          </w:p>
          <w:p>
            <w:pPr>
              <w:pStyle w:val="Contenutotabella"/>
              <w:jc w:val="both"/>
              <w:rPr>
                <w:rFonts w:ascii="Times New Roman" w:hAnsi="Times New Roman"/>
              </w:rPr>
            </w:pPr>
            <w:r>
              <w:rPr>
                <w:sz w:val="30"/>
                <w:szCs w:val="30"/>
              </w:rPr>
              <w:t xml:space="preserve"> </w:t>
            </w:r>
            <w:r>
              <w:rPr>
                <w:sz w:val="26"/>
                <w:szCs w:val="26"/>
              </w:rPr>
              <w:t xml:space="preserve">Conoscere il lessico necessario per comunicare le proprie idee, le proprie ipotesi interpretative e critiche; conoscere la micro-lingua letteraria </w:t>
            </w:r>
            <w:r>
              <w:rPr>
                <w:i w:val="false"/>
                <w:iCs w:val="false"/>
                <w:sz w:val="26"/>
                <w:szCs w:val="26"/>
              </w:rPr>
              <w:t>scientifica/</w:t>
            </w:r>
            <w:r>
              <w:rPr>
                <w:i/>
                <w:iCs/>
                <w:sz w:val="26"/>
                <w:szCs w:val="26"/>
              </w:rPr>
              <w:t xml:space="preserve"> </w:t>
            </w:r>
            <w:r>
              <w:rPr>
                <w:i w:val="false"/>
                <w:iCs w:val="false"/>
                <w:sz w:val="26"/>
                <w:szCs w:val="26"/>
              </w:rPr>
              <w:t>tecnica</w:t>
            </w:r>
          </w:p>
          <w:p>
            <w:pPr>
              <w:pStyle w:val="Contenutotabella"/>
              <w:jc w:val="both"/>
              <w:rPr>
                <w:rFonts w:ascii="Times New Roman" w:hAnsi="Times New Roman"/>
              </w:rPr>
            </w:pPr>
            <w:r>
              <w:rPr>
                <w:i w:val="false"/>
                <w:iCs w:val="false"/>
                <w:sz w:val="30"/>
                <w:szCs w:val="30"/>
              </w:rPr>
              <w:t xml:space="preserve"> </w:t>
            </w:r>
          </w:p>
          <w:p>
            <w:pPr>
              <w:pStyle w:val="Contenutotabella"/>
              <w:jc w:val="both"/>
              <w:rPr>
                <w:rFonts w:ascii="Times New Roman" w:hAnsi="Times New Roman"/>
              </w:rPr>
            </w:pPr>
            <w:r>
              <w:rPr>
                <w:i w:val="false"/>
                <w:iCs w:val="false"/>
                <w:sz w:val="26"/>
                <w:szCs w:val="26"/>
              </w:rPr>
              <w:t>Conoscere le strutture complesse della lingua (sequenze tempi verbali, uso dei modals, connettori logici, phrasal verbs)</w:t>
            </w:r>
          </w:p>
          <w:p>
            <w:pPr>
              <w:pStyle w:val="Contenutotabella"/>
              <w:jc w:val="both"/>
              <w:rPr>
                <w:i w:val="false"/>
                <w:i w:val="false"/>
                <w:iCs w:val="false"/>
                <w:sz w:val="26"/>
                <w:szCs w:val="26"/>
              </w:rPr>
            </w:pPr>
            <w:r>
              <w:rPr>
                <w:i w:val="false"/>
                <w:iCs w:val="false"/>
                <w:sz w:val="26"/>
                <w:szCs w:val="26"/>
              </w:rPr>
            </w:r>
          </w:p>
          <w:p>
            <w:pPr>
              <w:pStyle w:val="Contenutotabella"/>
              <w:jc w:val="both"/>
              <w:rPr>
                <w:rFonts w:ascii="Times New Roman" w:hAnsi="Times New Roman"/>
                <w:i w:val="false"/>
                <w:i w:val="false"/>
                <w:iCs w:val="false"/>
              </w:rPr>
            </w:pPr>
            <w:r>
              <w:rPr>
                <w:i w:val="false"/>
                <w:iCs w:val="false"/>
              </w:rPr>
            </w:r>
          </w:p>
          <w:p>
            <w:pPr>
              <w:pStyle w:val="Contenutotabella"/>
              <w:jc w:val="both"/>
              <w:rPr>
                <w:sz w:val="26"/>
                <w:szCs w:val="26"/>
              </w:rPr>
            </w:pPr>
            <w:r>
              <w:rPr>
                <w:i w:val="false"/>
                <w:iCs w:val="false"/>
                <w:sz w:val="26"/>
                <w:szCs w:val="26"/>
              </w:rPr>
              <w:t>Conoscere le caratteristiche testuali dei vari generi letterari/ relazioni tecniche/ lettere formali</w:t>
            </w:r>
          </w:p>
          <w:p>
            <w:pPr>
              <w:pStyle w:val="Contenutotabella"/>
              <w:jc w:val="both"/>
              <w:rPr>
                <w:rFonts w:ascii="Times New Roman" w:hAnsi="Times New Roman"/>
                <w:i w:val="false"/>
                <w:i w:val="false"/>
                <w:iCs w:val="false"/>
              </w:rPr>
            </w:pPr>
            <w:r>
              <w:rPr>
                <w:i w:val="false"/>
                <w:iCs w:val="false"/>
              </w:rPr>
            </w:r>
          </w:p>
          <w:p>
            <w:pPr>
              <w:pStyle w:val="Contenutotabella"/>
              <w:jc w:val="both"/>
              <w:rPr>
                <w:rFonts w:ascii="Times New Roman" w:hAnsi="Times New Roman"/>
                <w:i w:val="false"/>
                <w:i w:val="false"/>
                <w:iCs w:val="false"/>
              </w:rPr>
            </w:pPr>
            <w:r>
              <w:rPr>
                <w:i w:val="false"/>
                <w:iCs w:val="false"/>
              </w:rPr>
            </w:r>
          </w:p>
        </w:tc>
        <w:tc>
          <w:tcPr>
            <w:tcW w:w="3232" w:type="dxa"/>
            <w:tcBorders>
              <w:top w:val="single" w:sz="2" w:space="0" w:color="000000"/>
              <w:left w:val="single" w:sz="2" w:space="0" w:color="000000"/>
              <w:bottom w:val="single" w:sz="2" w:space="0" w:color="000000"/>
              <w:insideH w:val="single" w:sz="2" w:space="0" w:color="000000"/>
            </w:tcBorders>
            <w:shd w:fill="auto" w:val="clear"/>
          </w:tcPr>
          <w:p>
            <w:pPr>
              <w:pStyle w:val="Contenutotabella"/>
              <w:jc w:val="both"/>
              <w:rPr>
                <w:b/>
                <w:b/>
                <w:bCs/>
              </w:rPr>
            </w:pPr>
            <w:r>
              <w:rPr>
                <w:b/>
                <w:bCs/>
              </w:rPr>
              <w:t>ABILITA’</w:t>
            </w:r>
          </w:p>
          <w:p>
            <w:pPr>
              <w:pStyle w:val="Contenutotabella"/>
              <w:jc w:val="both"/>
              <w:rPr>
                <w:rFonts w:ascii="Times New Roman" w:hAnsi="Times New Roman"/>
              </w:rPr>
            </w:pPr>
            <w:r>
              <w:rPr/>
            </w:r>
          </w:p>
          <w:p>
            <w:pPr>
              <w:pStyle w:val="Contenutotabella"/>
              <w:jc w:val="both"/>
              <w:rPr>
                <w:rFonts w:ascii="Times New Roman" w:hAnsi="Times New Roman"/>
              </w:rPr>
            </w:pPr>
            <w:r>
              <w:rPr>
                <w:sz w:val="30"/>
                <w:szCs w:val="30"/>
              </w:rPr>
              <w:t xml:space="preserve"> </w:t>
            </w:r>
            <w:r>
              <w:rPr>
                <w:sz w:val="26"/>
                <w:szCs w:val="26"/>
              </w:rPr>
              <w:t>Utilizzare strategie di ascolto differenti e adeguate al compito da svolgere(skimming/scanning) e tecniche di inferenza</w:t>
            </w:r>
          </w:p>
          <w:p>
            <w:pPr>
              <w:pStyle w:val="Contenutotabella"/>
              <w:jc w:val="both"/>
              <w:rPr>
                <w:rFonts w:ascii="Times New Roman" w:hAnsi="Times New Roman"/>
                <w:sz w:val="26"/>
                <w:szCs w:val="26"/>
              </w:rPr>
            </w:pPr>
            <w:r>
              <w:rPr>
                <w:sz w:val="26"/>
                <w:szCs w:val="26"/>
              </w:rPr>
            </w:r>
          </w:p>
          <w:p>
            <w:pPr>
              <w:pStyle w:val="Contenutotabella"/>
              <w:jc w:val="both"/>
              <w:rPr>
                <w:rFonts w:ascii="Times New Roman" w:hAnsi="Times New Roman"/>
                <w:sz w:val="30"/>
                <w:szCs w:val="30"/>
              </w:rPr>
            </w:pPr>
            <w:r>
              <w:rPr>
                <w:sz w:val="30"/>
                <w:szCs w:val="30"/>
              </w:rPr>
            </w:r>
          </w:p>
          <w:p>
            <w:pPr>
              <w:pStyle w:val="Contenutotabella"/>
              <w:jc w:val="both"/>
              <w:rPr>
                <w:rFonts w:ascii="Times New Roman" w:hAnsi="Times New Roman"/>
                <w:sz w:val="30"/>
                <w:szCs w:val="30"/>
              </w:rPr>
            </w:pPr>
            <w:r>
              <w:rPr>
                <w:sz w:val="30"/>
                <w:szCs w:val="30"/>
              </w:rPr>
            </w:r>
          </w:p>
          <w:p>
            <w:pPr>
              <w:pStyle w:val="Contenutotabella"/>
              <w:jc w:val="both"/>
              <w:rPr>
                <w:rFonts w:ascii="Times New Roman" w:hAnsi="Times New Roman"/>
              </w:rPr>
            </w:pPr>
            <w:r>
              <w:rPr>
                <w:sz w:val="30"/>
                <w:szCs w:val="30"/>
              </w:rPr>
              <w:t xml:space="preserve"> </w:t>
            </w:r>
            <w:r>
              <w:rPr>
                <w:sz w:val="26"/>
                <w:szCs w:val="26"/>
              </w:rPr>
              <w:t>Padroneggiare a livello orale e scritto il lessico adeguato e le strutture morfo-sintattiche complesse della lingua</w:t>
            </w:r>
          </w:p>
          <w:p>
            <w:pPr>
              <w:pStyle w:val="Contenutotabella"/>
              <w:jc w:val="both"/>
              <w:rPr>
                <w:rFonts w:ascii="Times New Roman" w:hAnsi="Times New Roman"/>
                <w:sz w:val="26"/>
                <w:szCs w:val="26"/>
              </w:rPr>
            </w:pPr>
            <w:r>
              <w:rPr>
                <w:sz w:val="26"/>
                <w:szCs w:val="26"/>
              </w:rPr>
            </w:r>
          </w:p>
          <w:p>
            <w:pPr>
              <w:pStyle w:val="Contenutotabella"/>
              <w:jc w:val="both"/>
              <w:rPr>
                <w:rFonts w:ascii="Times New Roman" w:hAnsi="Times New Roman"/>
                <w:sz w:val="30"/>
                <w:szCs w:val="30"/>
              </w:rPr>
            </w:pPr>
            <w:r>
              <w:rPr>
                <w:sz w:val="30"/>
                <w:szCs w:val="30"/>
              </w:rPr>
            </w:r>
          </w:p>
          <w:p>
            <w:pPr>
              <w:pStyle w:val="Contenutotabella"/>
              <w:jc w:val="both"/>
              <w:rPr>
                <w:sz w:val="30"/>
                <w:szCs w:val="30"/>
              </w:rPr>
            </w:pPr>
            <w:r>
              <w:rPr>
                <w:sz w:val="26"/>
                <w:szCs w:val="26"/>
              </w:rPr>
              <w:t xml:space="preserve"> </w:t>
            </w:r>
            <w:r>
              <w:rPr>
                <w:sz w:val="26"/>
                <w:szCs w:val="26"/>
              </w:rPr>
              <w:t>Utilizzare in modo consapevole i registri linguistici e risorse differenti (cartacee e multimediali) per svolgere compiti complessi e fare ricerche</w:t>
            </w:r>
          </w:p>
          <w:p>
            <w:pPr>
              <w:pStyle w:val="Contenutotabella"/>
              <w:jc w:val="both"/>
              <w:rPr>
                <w:rFonts w:ascii="Times New Roman" w:hAnsi="Times New Roman"/>
                <w:sz w:val="30"/>
                <w:szCs w:val="30"/>
              </w:rPr>
            </w:pPr>
            <w:r>
              <w:rPr>
                <w:sz w:val="30"/>
                <w:szCs w:val="30"/>
              </w:rPr>
            </w:r>
          </w:p>
          <w:p>
            <w:pPr>
              <w:pStyle w:val="Contenutotabella"/>
              <w:jc w:val="both"/>
              <w:rPr>
                <w:rFonts w:ascii="Times New Roman" w:hAnsi="Times New Roman"/>
              </w:rPr>
            </w:pPr>
            <w:r>
              <w:rPr/>
            </w:r>
          </w:p>
          <w:p>
            <w:pPr>
              <w:pStyle w:val="Contenutotabella"/>
              <w:jc w:val="both"/>
              <w:rPr>
                <w:rFonts w:ascii="Times New Roman" w:hAnsi="Times New Roman"/>
              </w:rPr>
            </w:pPr>
            <w:r>
              <w:rPr/>
            </w:r>
          </w:p>
          <w:p>
            <w:pPr>
              <w:pStyle w:val="Contenutotabella"/>
              <w:jc w:val="both"/>
              <w:rPr>
                <w:rFonts w:ascii="Times New Roman" w:hAnsi="Times New Roman"/>
              </w:rPr>
            </w:pPr>
            <w:r>
              <w:rPr/>
            </w:r>
          </w:p>
        </w:tc>
        <w:tc>
          <w:tcPr>
            <w:tcW w:w="323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totabella"/>
              <w:jc w:val="both"/>
              <w:rPr>
                <w:b/>
                <w:b/>
                <w:bCs/>
              </w:rPr>
            </w:pPr>
            <w:r>
              <w:rPr>
                <w:b/>
                <w:bCs/>
              </w:rPr>
              <w:t>COMPETENZE</w:t>
            </w:r>
          </w:p>
          <w:p>
            <w:pPr>
              <w:pStyle w:val="Contenutotabella"/>
              <w:jc w:val="both"/>
              <w:rPr>
                <w:rFonts w:ascii="Times New Roman" w:hAnsi="Times New Roman"/>
              </w:rPr>
            </w:pPr>
            <w:r>
              <w:rPr/>
            </w:r>
          </w:p>
          <w:p>
            <w:pPr>
              <w:pStyle w:val="Contenutotabella"/>
              <w:jc w:val="both"/>
              <w:rPr>
                <w:rFonts w:ascii="Times New Roman" w:hAnsi="Times New Roman"/>
              </w:rPr>
            </w:pPr>
            <w:r>
              <w:rPr>
                <w:sz w:val="30"/>
                <w:szCs w:val="30"/>
              </w:rPr>
              <w:t xml:space="preserve"> </w:t>
            </w:r>
            <w:r>
              <w:rPr>
                <w:sz w:val="26"/>
                <w:szCs w:val="26"/>
              </w:rPr>
              <w:t>Comprendere messaggi orali e testi scritti di argomento anche complesso( letterario/scientifico/tecnico) non semplificati</w:t>
            </w:r>
          </w:p>
          <w:p>
            <w:pPr>
              <w:pStyle w:val="Contenutotabella"/>
              <w:jc w:val="both"/>
              <w:rPr>
                <w:rFonts w:ascii="Times New Roman" w:hAnsi="Times New Roman"/>
                <w:sz w:val="30"/>
                <w:szCs w:val="30"/>
              </w:rPr>
            </w:pPr>
            <w:r>
              <w:rPr>
                <w:sz w:val="30"/>
                <w:szCs w:val="30"/>
              </w:rPr>
            </w:r>
          </w:p>
          <w:p>
            <w:pPr>
              <w:pStyle w:val="Contenutotabella"/>
              <w:jc w:val="both"/>
              <w:rPr>
                <w:rFonts w:ascii="Times New Roman" w:hAnsi="Times New Roman"/>
                <w:sz w:val="26"/>
                <w:szCs w:val="26"/>
              </w:rPr>
            </w:pPr>
            <w:r>
              <w:rPr>
                <w:sz w:val="26"/>
                <w:szCs w:val="26"/>
              </w:rPr>
            </w:r>
          </w:p>
          <w:p>
            <w:pPr>
              <w:pStyle w:val="Contenutotabella"/>
              <w:jc w:val="both"/>
              <w:rPr>
                <w:rFonts w:ascii="Times New Roman" w:hAnsi="Times New Roman"/>
                <w:sz w:val="30"/>
                <w:szCs w:val="30"/>
              </w:rPr>
            </w:pPr>
            <w:r>
              <w:rPr>
                <w:sz w:val="30"/>
                <w:szCs w:val="30"/>
              </w:rPr>
            </w:r>
          </w:p>
          <w:p>
            <w:pPr>
              <w:pStyle w:val="Contenutotabella"/>
              <w:jc w:val="both"/>
              <w:rPr>
                <w:sz w:val="30"/>
                <w:szCs w:val="30"/>
              </w:rPr>
            </w:pPr>
            <w:r>
              <w:rPr>
                <w:sz w:val="30"/>
                <w:szCs w:val="30"/>
              </w:rPr>
              <w:t xml:space="preserve"> </w:t>
            </w:r>
            <w:r>
              <w:rPr>
                <w:sz w:val="26"/>
                <w:szCs w:val="26"/>
              </w:rPr>
              <w:t>Saper riflettere sulle analogie e le differenze L1/L2 e operare confronti tra la cultura italiana e straniera</w:t>
            </w:r>
          </w:p>
          <w:p>
            <w:pPr>
              <w:pStyle w:val="Contenutotabella"/>
              <w:jc w:val="both"/>
              <w:rPr>
                <w:rFonts w:ascii="Times New Roman" w:hAnsi="Times New Roman"/>
                <w:sz w:val="30"/>
                <w:szCs w:val="30"/>
              </w:rPr>
            </w:pPr>
            <w:r>
              <w:rPr>
                <w:sz w:val="30"/>
                <w:szCs w:val="30"/>
              </w:rPr>
            </w:r>
          </w:p>
          <w:p>
            <w:pPr>
              <w:pStyle w:val="Contenutotabella"/>
              <w:jc w:val="both"/>
              <w:rPr>
                <w:rFonts w:ascii="Times New Roman" w:hAnsi="Times New Roman"/>
                <w:sz w:val="30"/>
                <w:szCs w:val="30"/>
              </w:rPr>
            </w:pPr>
            <w:r>
              <w:rPr>
                <w:sz w:val="30"/>
                <w:szCs w:val="30"/>
              </w:rPr>
            </w:r>
          </w:p>
          <w:p>
            <w:pPr>
              <w:pStyle w:val="Contenutotabella"/>
              <w:jc w:val="both"/>
              <w:rPr>
                <w:rFonts w:ascii="Times New Roman" w:hAnsi="Times New Roman"/>
              </w:rPr>
            </w:pPr>
            <w:r>
              <w:rPr>
                <w:sz w:val="30"/>
                <w:szCs w:val="30"/>
              </w:rPr>
              <w:t xml:space="preserve"> </w:t>
            </w:r>
            <w:r>
              <w:rPr>
                <w:sz w:val="26"/>
                <w:szCs w:val="26"/>
              </w:rPr>
              <w:t>Esprimersi in maniera corretta, sia all’orale che allo scritto, su argomenti letterari e di indirizzo, dimostrando discrete capacità di analisi, di collegamento e di rielaborazione</w:t>
            </w:r>
          </w:p>
          <w:p>
            <w:pPr>
              <w:pStyle w:val="Contenutotabella"/>
              <w:jc w:val="both"/>
              <w:rPr>
                <w:rFonts w:ascii="Times New Roman" w:hAnsi="Times New Roman"/>
                <w:sz w:val="30"/>
                <w:szCs w:val="30"/>
              </w:rPr>
            </w:pPr>
            <w:r>
              <w:rPr>
                <w:sz w:val="30"/>
                <w:szCs w:val="30"/>
              </w:rPr>
            </w:r>
          </w:p>
          <w:p>
            <w:pPr>
              <w:pStyle w:val="Contenutotabella"/>
              <w:jc w:val="both"/>
              <w:rPr>
                <w:sz w:val="30"/>
                <w:szCs w:val="30"/>
              </w:rPr>
            </w:pPr>
            <w:r>
              <w:rPr>
                <w:sz w:val="26"/>
                <w:szCs w:val="26"/>
              </w:rPr>
              <w:t xml:space="preserve"> </w:t>
            </w:r>
            <w:r>
              <w:rPr>
                <w:sz w:val="26"/>
                <w:szCs w:val="26"/>
              </w:rPr>
              <w:t>Riflettere sulle proprie modalità e strategie di apprendimento, strategie di soluzione dei problemi, i propri “punti forti e punti deboli”</w:t>
            </w:r>
          </w:p>
          <w:p>
            <w:pPr>
              <w:pStyle w:val="Contenutotabella"/>
              <w:jc w:val="both"/>
              <w:rPr>
                <w:rFonts w:ascii="Times New Roman" w:hAnsi="Times New Roman"/>
                <w:sz w:val="26"/>
                <w:szCs w:val="26"/>
              </w:rPr>
            </w:pPr>
            <w:r>
              <w:rPr>
                <w:sz w:val="26"/>
                <w:szCs w:val="26"/>
              </w:rPr>
            </w:r>
          </w:p>
          <w:p>
            <w:pPr>
              <w:pStyle w:val="Contenutotabella"/>
              <w:jc w:val="both"/>
              <w:rPr>
                <w:sz w:val="30"/>
                <w:szCs w:val="30"/>
              </w:rPr>
            </w:pPr>
            <w:r>
              <w:rPr>
                <w:sz w:val="26"/>
                <w:szCs w:val="26"/>
              </w:rPr>
              <w:t xml:space="preserve"> </w:t>
            </w:r>
            <w:r>
              <w:rPr>
                <w:sz w:val="26"/>
                <w:szCs w:val="26"/>
              </w:rPr>
              <w:t>Raggiungere il livello B2 del Quadro Comune Europeo di Riferimento per le Lingue Straniere</w:t>
            </w:r>
          </w:p>
        </w:tc>
      </w:tr>
    </w:tbl>
    <w:p>
      <w:pPr>
        <w:pStyle w:val="Normal"/>
        <w:jc w:val="both"/>
        <w:rPr>
          <w:rFonts w:ascii="Times New Roman" w:hAnsi="Times New Roman"/>
          <w:sz w:val="32"/>
          <w:szCs w:val="32"/>
          <w:u w:val="none"/>
        </w:rPr>
      </w:pPr>
      <w:r>
        <w:rPr>
          <w:sz w:val="32"/>
          <w:szCs w:val="32"/>
          <w:u w:val="none"/>
        </w:rPr>
      </w:r>
    </w:p>
    <w:p>
      <w:pPr>
        <w:pStyle w:val="Normal"/>
        <w:jc w:val="both"/>
        <w:rPr>
          <w:rFonts w:ascii="Times New Roman" w:hAnsi="Times New Roman"/>
          <w:sz w:val="32"/>
          <w:szCs w:val="32"/>
          <w:u w:val="none"/>
        </w:rPr>
      </w:pPr>
      <w:r>
        <w:rPr>
          <w:sz w:val="32"/>
          <w:szCs w:val="32"/>
          <w:u w:val="none"/>
        </w:rPr>
      </w:r>
    </w:p>
    <w:p>
      <w:pPr>
        <w:pStyle w:val="Normal"/>
        <w:jc w:val="both"/>
        <w:rPr>
          <w:rFonts w:ascii="Times New Roman" w:hAnsi="Times New Roman"/>
          <w:sz w:val="32"/>
          <w:szCs w:val="32"/>
          <w:u w:val="single"/>
        </w:rPr>
      </w:pPr>
      <w:r>
        <w:rPr>
          <w:sz w:val="32"/>
          <w:szCs w:val="32"/>
          <w:u w:val="single"/>
        </w:rPr>
      </w:r>
    </w:p>
    <w:p>
      <w:pPr>
        <w:pStyle w:val="Normal"/>
        <w:jc w:val="both"/>
        <w:rPr>
          <w:sz w:val="32"/>
          <w:szCs w:val="32"/>
          <w:u w:val="single"/>
        </w:rPr>
      </w:pPr>
      <w:r>
        <w:rPr>
          <w:b/>
          <w:bCs/>
          <w:sz w:val="32"/>
          <w:szCs w:val="32"/>
          <w:u w:val="single"/>
        </w:rPr>
        <w:t>LIVELLO B2  C. E. F. R.</w:t>
      </w:r>
      <w:r>
        <w:rPr>
          <w:sz w:val="32"/>
          <w:szCs w:val="32"/>
          <w:u w:val="single"/>
        </w:rPr>
        <w:t xml:space="preserve">  ( Vantage o intermedio superiore):</w:t>
      </w:r>
    </w:p>
    <w:p>
      <w:pPr>
        <w:pStyle w:val="Normal"/>
        <w:jc w:val="both"/>
        <w:rPr>
          <w:rFonts w:ascii="Times New Roman" w:hAnsi="Times New Roman"/>
          <w:sz w:val="32"/>
          <w:szCs w:val="32"/>
          <w:u w:val="single"/>
        </w:rPr>
      </w:pPr>
      <w:r>
        <w:rPr>
          <w:sz w:val="32"/>
          <w:szCs w:val="32"/>
          <w:u w:val="single"/>
        </w:rPr>
      </w:r>
    </w:p>
    <w:p>
      <w:pPr>
        <w:pStyle w:val="Normal"/>
        <w:jc w:val="both"/>
        <w:rPr>
          <w:rFonts w:ascii="Times New Roman" w:hAnsi="Times New Roman"/>
        </w:rPr>
      </w:pPr>
      <w:r>
        <w:rPr>
          <w:b/>
          <w:bCs/>
          <w:i/>
          <w:iCs/>
          <w:sz w:val="28"/>
          <w:szCs w:val="28"/>
          <w:u w:val="none"/>
        </w:rPr>
        <w:t>L'alunno comprende le idee principali di testi complessi su argomenti sia concreti sia astratti, comprese le discussioni tecniche nel proprio settore di specializzazione. Può comunicare con un grado di spontaneità e scioltezza affinché l'interazione con un parlante  nativo si sviluppi, senza eccessiva fatica e tensione. Sa produrre testi chiari e articolati su un'ampia gamma di argomenti e spiegare un punto di vista su un argomento d'attualità, indicando vantaggi e svantaggi delle diverse opzioni.</w:t>
      </w:r>
    </w:p>
    <w:p>
      <w:pPr>
        <w:pStyle w:val="Normal"/>
        <w:jc w:val="both"/>
        <w:rPr>
          <w:rFonts w:ascii="Times New Roman" w:hAnsi="Times New Roman"/>
          <w:sz w:val="32"/>
          <w:szCs w:val="32"/>
          <w:u w:val="single"/>
        </w:rPr>
      </w:pPr>
      <w:r>
        <w:rPr>
          <w:sz w:val="32"/>
          <w:szCs w:val="32"/>
          <w:u w:val="single"/>
        </w:rPr>
      </w:r>
    </w:p>
    <w:p>
      <w:pPr>
        <w:pStyle w:val="Normal"/>
        <w:tabs>
          <w:tab w:val="left" w:pos="7944" w:leader="none"/>
          <w:tab w:val="left" w:pos="8493" w:leader="none"/>
          <w:tab w:val="left" w:pos="8556" w:leader="none"/>
        </w:tabs>
        <w:jc w:val="both"/>
        <w:rPr>
          <w:rFonts w:ascii="Times New Roman" w:hAnsi="Times New Roman" w:eastAsia="Times New Roman" w:cs="Times New Roman"/>
          <w:sz w:val="32"/>
          <w:szCs w:val="32"/>
          <w:u w:val="single"/>
          <w:lang w:val="zxx"/>
        </w:rPr>
      </w:pPr>
      <w:r>
        <w:rPr>
          <w:rFonts w:eastAsia="Times New Roman" w:cs="Times New Roman"/>
          <w:sz w:val="32"/>
          <w:szCs w:val="32"/>
          <w:u w:val="single"/>
          <w:lang w:val="zxx"/>
        </w:rPr>
        <w:t xml:space="preserve"> </w:t>
      </w:r>
      <w:r>
        <w:rPr>
          <w:rFonts w:eastAsia="Times New Roman" w:cs="Times New Roman"/>
          <w:sz w:val="32"/>
          <w:szCs w:val="32"/>
          <w:u w:val="single"/>
          <w:lang w:val="zxx"/>
        </w:rPr>
        <w:t>Competenze minime</w:t>
      </w:r>
    </w:p>
    <w:p>
      <w:pPr>
        <w:pStyle w:val="Normal"/>
        <w:spacing w:lineRule="atLeast" w:line="100"/>
        <w:rPr>
          <w:rFonts w:ascii="Times New Roman" w:hAnsi="Times New Roman" w:eastAsia="Calibri" w:cs="Calibri"/>
          <w:b w:val="false"/>
          <w:b w:val="false"/>
          <w:bCs w:val="false"/>
          <w:sz w:val="22"/>
          <w:szCs w:val="22"/>
          <w:lang w:val="zxx"/>
        </w:rPr>
      </w:pPr>
      <w:r>
        <w:rPr>
          <w:rFonts w:eastAsia="Calibri" w:cs="Calibri"/>
          <w:b w:val="false"/>
          <w:bCs w:val="false"/>
          <w:sz w:val="22"/>
          <w:szCs w:val="22"/>
          <w:lang w:val="zxx"/>
        </w:rPr>
      </w:r>
    </w:p>
    <w:p>
      <w:pPr>
        <w:pStyle w:val="Normal"/>
        <w:spacing w:lineRule="atLeast" w:line="100"/>
        <w:rPr>
          <w:rFonts w:ascii="Times New Roman" w:hAnsi="Times New Roman" w:eastAsia="Times New Roman" w:cs="Times New Roman"/>
          <w:b w:val="false"/>
          <w:b w:val="false"/>
          <w:bCs w:val="false"/>
          <w:i/>
          <w:i/>
          <w:iCs/>
          <w:sz w:val="28"/>
          <w:szCs w:val="28"/>
          <w:lang w:val="zxx"/>
        </w:rPr>
      </w:pPr>
      <w:r>
        <w:rPr>
          <w:rFonts w:eastAsia="Times New Roman" w:cs="Times New Roman"/>
          <w:b w:val="false"/>
          <w:bCs w:val="false"/>
          <w:i/>
          <w:iCs/>
          <w:sz w:val="28"/>
          <w:szCs w:val="28"/>
          <w:lang w:val="zxx"/>
        </w:rPr>
        <w:t>Classe prima</w:t>
      </w:r>
    </w:p>
    <w:p>
      <w:pPr>
        <w:pStyle w:val="Normal"/>
        <w:spacing w:lineRule="atLeast" w:line="100"/>
        <w:rPr>
          <w:rFonts w:ascii="Times New Roman" w:hAnsi="Times New Roman" w:eastAsia="Times New Roman" w:cs="Times New Roman"/>
          <w:b w:val="false"/>
          <w:b w:val="false"/>
          <w:bCs w:val="false"/>
          <w:i w:val="false"/>
          <w:i w:val="false"/>
          <w:iCs w:val="false"/>
          <w:sz w:val="28"/>
          <w:szCs w:val="28"/>
          <w:lang w:val="zxx"/>
        </w:rPr>
      </w:pPr>
      <w:r>
        <w:rPr>
          <w:rFonts w:eastAsia="Times New Roman" w:cs="Times New Roman"/>
          <w:b w:val="false"/>
          <w:bCs w:val="false"/>
          <w:i w:val="false"/>
          <w:iCs w:val="false"/>
          <w:sz w:val="26"/>
          <w:szCs w:val="26"/>
          <w:lang w:val="zxx"/>
        </w:rPr>
        <w:t>Comprensione: gli alunni dovranno saper cogliere il senso generale e i particolari più significativi di un breve testo scritto o orale contenente lessico e strutture coerenti coi testi proposti nel corso dell'anno.</w:t>
      </w:r>
    </w:p>
    <w:p>
      <w:pPr>
        <w:pStyle w:val="Normal"/>
        <w:spacing w:lineRule="atLeast" w:line="100"/>
        <w:rPr>
          <w:rFonts w:ascii="Times New Roman" w:hAnsi="Times New Roman" w:eastAsia="Times New Roman" w:cs="Times New Roman"/>
          <w:b w:val="false"/>
          <w:b w:val="false"/>
          <w:bCs w:val="false"/>
          <w:i w:val="false"/>
          <w:i w:val="false"/>
          <w:iCs w:val="false"/>
          <w:sz w:val="28"/>
          <w:szCs w:val="28"/>
          <w:lang w:val="zxx"/>
        </w:rPr>
      </w:pPr>
      <w:r>
        <w:rPr>
          <w:rFonts w:eastAsia="Times New Roman" w:cs="Times New Roman"/>
          <w:b w:val="false"/>
          <w:bCs w:val="false"/>
          <w:i w:val="false"/>
          <w:iCs w:val="false"/>
          <w:sz w:val="26"/>
          <w:szCs w:val="26"/>
          <w:lang w:val="zxx"/>
        </w:rPr>
        <w:t>Produzione: gli alunni dovranno saper comunicare oralmente in modo comprensibile, pur con qualche incertezza formale, in situazioni concrete e quotidiane corrispondenti a quelle incontrate durante l'anno, e dovranno saper produrre semplici testi scritti di ambito quotidiano ( descrizioni, risposte a questionari, brevi lettere, e-mails, messaggi) pur con qualche inesattezza.</w:t>
      </w:r>
    </w:p>
    <w:p>
      <w:pPr>
        <w:pStyle w:val="Normal"/>
        <w:spacing w:lineRule="atLeast" w:line="100"/>
        <w:rPr>
          <w:rFonts w:ascii="Times New Roman" w:hAnsi="Times New Roman" w:eastAsia="Calibri" w:cs="Calibri"/>
          <w:b w:val="false"/>
          <w:b w:val="false"/>
          <w:bCs w:val="false"/>
          <w:i w:val="false"/>
          <w:i w:val="false"/>
          <w:iCs w:val="false"/>
          <w:sz w:val="22"/>
          <w:szCs w:val="22"/>
          <w:lang w:val="zxx"/>
        </w:rPr>
      </w:pPr>
      <w:r>
        <w:rPr>
          <w:rFonts w:eastAsia="Calibri" w:cs="Calibri"/>
          <w:b w:val="false"/>
          <w:bCs w:val="false"/>
          <w:i w:val="false"/>
          <w:iCs w:val="false"/>
          <w:sz w:val="22"/>
          <w:szCs w:val="22"/>
          <w:lang w:val="zxx"/>
        </w:rPr>
      </w:r>
    </w:p>
    <w:p>
      <w:pPr>
        <w:pStyle w:val="Normal"/>
        <w:spacing w:lineRule="atLeast" w:line="100"/>
        <w:rPr>
          <w:rFonts w:ascii="Times New Roman" w:hAnsi="Times New Roman" w:eastAsia="Times New Roman" w:cs="Times New Roman"/>
          <w:b w:val="false"/>
          <w:b w:val="false"/>
          <w:bCs w:val="false"/>
          <w:i/>
          <w:i/>
          <w:iCs/>
          <w:sz w:val="28"/>
          <w:szCs w:val="28"/>
          <w:lang w:val="zxx"/>
        </w:rPr>
      </w:pPr>
      <w:r>
        <w:rPr>
          <w:rFonts w:eastAsia="Times New Roman" w:cs="Times New Roman"/>
          <w:b w:val="false"/>
          <w:bCs w:val="false"/>
          <w:i/>
          <w:iCs/>
          <w:sz w:val="28"/>
          <w:szCs w:val="28"/>
          <w:lang w:val="zxx"/>
        </w:rPr>
        <w:t>Classe seconda</w:t>
      </w:r>
    </w:p>
    <w:p>
      <w:pPr>
        <w:pStyle w:val="Normal"/>
        <w:spacing w:lineRule="atLeast" w:line="100"/>
        <w:rPr>
          <w:rFonts w:ascii="Times New Roman" w:hAnsi="Times New Roman" w:eastAsia="Times New Roman" w:cs="Times New Roman"/>
          <w:b w:val="false"/>
          <w:b w:val="false"/>
          <w:bCs w:val="false"/>
          <w:i w:val="false"/>
          <w:i w:val="false"/>
          <w:iCs w:val="false"/>
          <w:sz w:val="28"/>
          <w:szCs w:val="28"/>
          <w:lang w:val="zxx"/>
        </w:rPr>
      </w:pPr>
      <w:r>
        <w:rPr>
          <w:rFonts w:eastAsia="Times New Roman" w:cs="Times New Roman"/>
          <w:b w:val="false"/>
          <w:bCs w:val="false"/>
          <w:i w:val="false"/>
          <w:iCs w:val="false"/>
          <w:sz w:val="26"/>
          <w:szCs w:val="26"/>
          <w:lang w:val="zxx"/>
        </w:rPr>
        <w:t>Comprensione e produzione orale: lo studente dovrà essere in grado di cogliere l'argomento essenziale di un discorso anche se non il significato di ogni singolo elemento; dovrà saper interagire con un parlante di L2, dando e chiedendo informazioni su argomenti familiari e personali, pur con qualche imprecisione formale.</w:t>
      </w:r>
    </w:p>
    <w:p>
      <w:pPr>
        <w:pStyle w:val="Normal"/>
        <w:spacing w:lineRule="atLeast" w:line="100"/>
        <w:rPr>
          <w:rFonts w:ascii="Times New Roman" w:hAnsi="Times New Roman" w:eastAsia="Times New Roman" w:cs="Times New Roman"/>
          <w:b w:val="false"/>
          <w:b w:val="false"/>
          <w:bCs w:val="false"/>
          <w:i w:val="false"/>
          <w:i w:val="false"/>
          <w:iCs w:val="false"/>
          <w:sz w:val="28"/>
          <w:szCs w:val="28"/>
          <w:lang w:val="zxx"/>
        </w:rPr>
      </w:pPr>
      <w:r>
        <w:rPr>
          <w:rFonts w:eastAsia="Times New Roman" w:cs="Times New Roman"/>
          <w:b w:val="false"/>
          <w:bCs w:val="false"/>
          <w:i w:val="false"/>
          <w:iCs w:val="false"/>
          <w:sz w:val="26"/>
          <w:szCs w:val="26"/>
          <w:lang w:val="zxx"/>
        </w:rPr>
        <w:t>Comprensione e produzione scritta: lo studente dovrà essere in grado da un lato di individuare il messaggio centrale di un testo e le principali informazioni esplicite, e dall'altro di rielaborare strutture e modelli linguistici proposti durante l'anno, prendere appunti e comporre, pur con qualche incertezza lessicale o strutturale, testi quali lettere informali, semplici descrizioni e sintesi.</w:t>
      </w:r>
    </w:p>
    <w:p>
      <w:pPr>
        <w:pStyle w:val="Normal"/>
        <w:spacing w:lineRule="atLeast" w:line="100"/>
        <w:rPr>
          <w:rFonts w:ascii="Times New Roman" w:hAnsi="Times New Roman" w:eastAsia="Calibri" w:cs="Calibri"/>
          <w:b w:val="false"/>
          <w:b w:val="false"/>
          <w:bCs w:val="false"/>
          <w:i w:val="false"/>
          <w:i w:val="false"/>
          <w:iCs w:val="false"/>
          <w:sz w:val="26"/>
          <w:szCs w:val="26"/>
          <w:lang w:val="zxx"/>
        </w:rPr>
      </w:pPr>
      <w:r>
        <w:rPr>
          <w:rFonts w:eastAsia="Calibri" w:cs="Calibri"/>
          <w:b w:val="false"/>
          <w:bCs w:val="false"/>
          <w:i w:val="false"/>
          <w:iCs w:val="false"/>
          <w:sz w:val="26"/>
          <w:szCs w:val="26"/>
          <w:lang w:val="zxx"/>
        </w:rPr>
      </w:r>
    </w:p>
    <w:p>
      <w:pPr>
        <w:pStyle w:val="Normal"/>
        <w:spacing w:lineRule="atLeast" w:line="100"/>
        <w:rPr>
          <w:rFonts w:ascii="Times New Roman" w:hAnsi="Times New Roman" w:eastAsia="Times New Roman" w:cs="Times New Roman"/>
          <w:b w:val="false"/>
          <w:b w:val="false"/>
          <w:bCs w:val="false"/>
          <w:i/>
          <w:i/>
          <w:iCs/>
          <w:sz w:val="28"/>
          <w:szCs w:val="28"/>
          <w:lang w:val="zxx"/>
        </w:rPr>
      </w:pPr>
      <w:r>
        <w:rPr>
          <w:rFonts w:eastAsia="Times New Roman" w:cs="Times New Roman"/>
          <w:b w:val="false"/>
          <w:bCs w:val="false"/>
          <w:i/>
          <w:iCs/>
          <w:sz w:val="28"/>
          <w:szCs w:val="28"/>
          <w:lang w:val="zxx"/>
        </w:rPr>
        <w:t>Classe terza</w:t>
      </w:r>
    </w:p>
    <w:p>
      <w:pPr>
        <w:pStyle w:val="Normal"/>
        <w:spacing w:lineRule="atLeast" w:line="100"/>
        <w:rPr>
          <w:rFonts w:ascii="Times New Roman" w:hAnsi="Times New Roman" w:eastAsia="Times New Roman" w:cs="Times New Roman"/>
          <w:b w:val="false"/>
          <w:b w:val="false"/>
          <w:bCs w:val="false"/>
          <w:i w:val="false"/>
          <w:i w:val="false"/>
          <w:iCs w:val="false"/>
          <w:sz w:val="28"/>
          <w:szCs w:val="28"/>
          <w:lang w:val="zxx"/>
        </w:rPr>
      </w:pPr>
      <w:r>
        <w:rPr>
          <w:rFonts w:eastAsia="Times New Roman" w:cs="Times New Roman"/>
          <w:b w:val="false"/>
          <w:bCs w:val="false"/>
          <w:i w:val="false"/>
          <w:iCs w:val="false"/>
          <w:sz w:val="26"/>
          <w:szCs w:val="26"/>
          <w:lang w:val="zxx"/>
        </w:rPr>
        <w:t>Comprensione e produzione orale: l'alunno dovrà comprendere, per lo meno nelle linee essenziali, testi, a volte anche autentici, riferiti ad argomenti trattati e dovrà saper svolgere, in modo il più possibile autonomo, conversazioni in una lingua globalmente corretta ed appropriata al contesto.</w:t>
      </w:r>
    </w:p>
    <w:p>
      <w:pPr>
        <w:pStyle w:val="Normal"/>
        <w:spacing w:lineRule="atLeast" w:line="100"/>
        <w:rPr>
          <w:rFonts w:ascii="Times New Roman" w:hAnsi="Times New Roman" w:eastAsia="Times New Roman" w:cs="Times New Roman"/>
          <w:b w:val="false"/>
          <w:b w:val="false"/>
          <w:bCs w:val="false"/>
          <w:i w:val="false"/>
          <w:i w:val="false"/>
          <w:iCs w:val="false"/>
          <w:sz w:val="28"/>
          <w:szCs w:val="28"/>
          <w:lang w:val="zxx"/>
        </w:rPr>
      </w:pPr>
      <w:r>
        <w:rPr>
          <w:rFonts w:eastAsia="Times New Roman" w:cs="Times New Roman"/>
          <w:b w:val="false"/>
          <w:bCs w:val="false"/>
          <w:i w:val="false"/>
          <w:iCs w:val="false"/>
          <w:sz w:val="26"/>
          <w:szCs w:val="26"/>
          <w:lang w:val="zxx"/>
        </w:rPr>
        <w:t>Comprensione e produzione scritta: l'alunno dovrà essere in grado di comprendere, anche con l'ausilio del dizionario, testi di varia tipologia, cogliendone le linee essenziali ed i particolari più significativi; dovrà saper produrre testi globalmente corretti, riuscendo a distinguere ed utilizzare vari registri ed a riformulare, anche in forma di riassunto, testi precedentemente affrontati.</w:t>
      </w:r>
    </w:p>
    <w:p>
      <w:pPr>
        <w:pStyle w:val="Normal"/>
        <w:spacing w:lineRule="atLeast" w:line="100"/>
        <w:rPr>
          <w:rFonts w:ascii="Times New Roman" w:hAnsi="Times New Roman" w:eastAsia="Calibri" w:cs="Calibri"/>
          <w:b w:val="false"/>
          <w:b w:val="false"/>
          <w:bCs w:val="false"/>
          <w:i w:val="false"/>
          <w:i w:val="false"/>
          <w:iCs w:val="false"/>
          <w:sz w:val="22"/>
          <w:szCs w:val="22"/>
          <w:lang w:val="zxx"/>
        </w:rPr>
      </w:pPr>
      <w:r>
        <w:rPr>
          <w:rFonts w:eastAsia="Calibri" w:cs="Calibri"/>
          <w:b w:val="false"/>
          <w:bCs w:val="false"/>
          <w:i w:val="false"/>
          <w:iCs w:val="false"/>
          <w:sz w:val="22"/>
          <w:szCs w:val="22"/>
          <w:lang w:val="zxx"/>
        </w:rPr>
      </w:r>
    </w:p>
    <w:p>
      <w:pPr>
        <w:pStyle w:val="Normal"/>
        <w:spacing w:lineRule="atLeast" w:line="100"/>
        <w:rPr>
          <w:rFonts w:ascii="Times New Roman" w:hAnsi="Times New Roman" w:eastAsia="Times New Roman" w:cs="Times New Roman"/>
          <w:b w:val="false"/>
          <w:b w:val="false"/>
          <w:bCs w:val="false"/>
          <w:i/>
          <w:i/>
          <w:iCs/>
          <w:sz w:val="28"/>
          <w:szCs w:val="28"/>
          <w:lang w:val="zxx"/>
        </w:rPr>
      </w:pPr>
      <w:r>
        <w:rPr>
          <w:rFonts w:eastAsia="Times New Roman" w:cs="Times New Roman"/>
          <w:b w:val="false"/>
          <w:bCs w:val="false"/>
          <w:i/>
          <w:iCs/>
          <w:sz w:val="28"/>
          <w:szCs w:val="28"/>
          <w:lang w:val="zxx"/>
        </w:rPr>
        <w:t>Classe quarta</w:t>
      </w:r>
    </w:p>
    <w:p>
      <w:pPr>
        <w:pStyle w:val="Normal"/>
        <w:spacing w:lineRule="atLeast" w:line="100"/>
        <w:rPr>
          <w:rFonts w:ascii="Times New Roman" w:hAnsi="Times New Roman" w:eastAsia="Times New Roman" w:cs="Times New Roman"/>
          <w:b w:val="false"/>
          <w:b w:val="false"/>
          <w:bCs w:val="false"/>
          <w:i w:val="false"/>
          <w:i w:val="false"/>
          <w:iCs w:val="false"/>
          <w:sz w:val="28"/>
          <w:szCs w:val="28"/>
          <w:lang w:val="zxx"/>
        </w:rPr>
      </w:pPr>
      <w:r>
        <w:rPr>
          <w:rFonts w:eastAsia="Times New Roman" w:cs="Times New Roman"/>
          <w:b w:val="false"/>
          <w:bCs w:val="false"/>
          <w:i w:val="false"/>
          <w:iCs w:val="false"/>
          <w:sz w:val="26"/>
          <w:szCs w:val="26"/>
          <w:lang w:val="zxx"/>
        </w:rPr>
        <w:t>Comprensione e produzione orale: l'alunno dovrà saper interagire in L2 esprimendosi con efficacia comunicativa su vari argomenti, inclusi quelli letterari per il liceo e di indirizzo per l'Itis, pur incorrendo in qualche imprecisione, che non sia però tale da compromettere la comprensione del messaggio.</w:t>
      </w:r>
    </w:p>
    <w:p>
      <w:pPr>
        <w:pStyle w:val="Normal"/>
        <w:spacing w:lineRule="atLeast" w:line="100"/>
        <w:rPr>
          <w:rFonts w:ascii="Times New Roman" w:hAnsi="Times New Roman" w:eastAsia="Times New Roman" w:cs="Times New Roman"/>
          <w:b w:val="false"/>
          <w:b w:val="false"/>
          <w:bCs w:val="false"/>
          <w:i w:val="false"/>
          <w:i w:val="false"/>
          <w:iCs w:val="false"/>
          <w:sz w:val="28"/>
          <w:szCs w:val="28"/>
          <w:lang w:val="zxx"/>
        </w:rPr>
      </w:pPr>
      <w:r>
        <w:rPr>
          <w:rFonts w:eastAsia="Times New Roman" w:cs="Times New Roman"/>
          <w:b w:val="false"/>
          <w:bCs w:val="false"/>
          <w:i w:val="false"/>
          <w:iCs w:val="false"/>
          <w:sz w:val="26"/>
          <w:szCs w:val="26"/>
          <w:lang w:val="zxx"/>
        </w:rPr>
        <w:t>Comprensione e produzione scritta: l'alunno dovrà comprendere anche con l'ausilio del dizionario, testi di vario genere inclusi quelli di tipo letterario per il liceo e di indirizzo per l'Itis, cogliendone le intenzioni di base e le principali componenti stilistiche e tecniche. Dovrà saper produrre, con linguaggio appropriato ai vari ambiti e sostanzialmente corretto, testi di varia tipologia.</w:t>
      </w:r>
    </w:p>
    <w:p>
      <w:pPr>
        <w:pStyle w:val="Normal"/>
        <w:spacing w:lineRule="atLeast" w:line="100"/>
        <w:rPr>
          <w:rFonts w:ascii="Times New Roman" w:hAnsi="Times New Roman" w:eastAsia="Calibri" w:cs="Calibri"/>
          <w:b w:val="false"/>
          <w:b w:val="false"/>
          <w:bCs w:val="false"/>
          <w:i w:val="false"/>
          <w:i w:val="false"/>
          <w:iCs w:val="false"/>
          <w:sz w:val="26"/>
          <w:szCs w:val="26"/>
          <w:lang w:val="zxx"/>
        </w:rPr>
      </w:pPr>
      <w:r>
        <w:rPr>
          <w:rFonts w:eastAsia="Calibri" w:cs="Calibri"/>
          <w:b w:val="false"/>
          <w:bCs w:val="false"/>
          <w:i w:val="false"/>
          <w:iCs w:val="false"/>
          <w:sz w:val="26"/>
          <w:szCs w:val="26"/>
          <w:lang w:val="zxx"/>
        </w:rPr>
      </w:r>
    </w:p>
    <w:p>
      <w:pPr>
        <w:pStyle w:val="Normal"/>
        <w:spacing w:lineRule="atLeast" w:line="100"/>
        <w:rPr>
          <w:rFonts w:ascii="Times New Roman" w:hAnsi="Times New Roman" w:eastAsia="Times New Roman" w:cs="Times New Roman"/>
          <w:b w:val="false"/>
          <w:b w:val="false"/>
          <w:bCs w:val="false"/>
          <w:i/>
          <w:i/>
          <w:iCs/>
          <w:sz w:val="28"/>
          <w:szCs w:val="28"/>
          <w:lang w:val="zxx"/>
        </w:rPr>
      </w:pPr>
      <w:r>
        <w:rPr>
          <w:rFonts w:eastAsia="Times New Roman" w:cs="Times New Roman"/>
          <w:b w:val="false"/>
          <w:bCs w:val="false"/>
          <w:i/>
          <w:iCs/>
          <w:sz w:val="28"/>
          <w:szCs w:val="28"/>
          <w:lang w:val="zxx"/>
        </w:rPr>
        <w:t>Classe quinta</w:t>
      </w:r>
    </w:p>
    <w:p>
      <w:pPr>
        <w:pStyle w:val="Normal"/>
        <w:spacing w:lineRule="atLeast" w:line="100"/>
        <w:rPr>
          <w:rFonts w:ascii="Times New Roman" w:hAnsi="Times New Roman" w:eastAsia="Times New Roman" w:cs="Times New Roman"/>
          <w:b w:val="false"/>
          <w:b w:val="false"/>
          <w:bCs w:val="false"/>
          <w:i w:val="false"/>
          <w:i w:val="false"/>
          <w:iCs w:val="false"/>
          <w:sz w:val="28"/>
          <w:szCs w:val="28"/>
          <w:lang w:val="zxx"/>
        </w:rPr>
      </w:pPr>
      <w:r>
        <w:rPr>
          <w:rFonts w:eastAsia="Times New Roman" w:cs="Times New Roman"/>
          <w:b w:val="false"/>
          <w:bCs w:val="false"/>
          <w:i w:val="false"/>
          <w:iCs w:val="false"/>
          <w:sz w:val="26"/>
          <w:szCs w:val="26"/>
          <w:lang w:val="zxx"/>
        </w:rPr>
        <w:t xml:space="preserve">Comprensione e produzione orale e scritta: l'alunno dovrà comprendere testi orali e scritti su argomenti di letteratura/ di indirizzo e dovrà sapersi esprimere in maniera sostanzialmente corretta, dimostrando sufficienti capacità di analisi, di operare collegamenti e di rielaborazione dei testi presi in esame, al fine di raggiungere l'autonomia necessaria ad affrontare agevolmente l'esame finale, e il mondo del lavoro /  i successivi studi. </w:t>
      </w:r>
    </w:p>
    <w:p>
      <w:pPr>
        <w:pStyle w:val="Normal"/>
        <w:spacing w:lineRule="atLeast" w:line="100"/>
        <w:rPr>
          <w:rFonts w:ascii="Times New Roman" w:hAnsi="Times New Roman" w:eastAsia="Times New Roman" w:cs="Times New Roman"/>
          <w:b w:val="false"/>
          <w:b w:val="false"/>
          <w:bCs w:val="false"/>
          <w:i w:val="false"/>
          <w:i w:val="false"/>
          <w:iCs w:val="false"/>
          <w:sz w:val="28"/>
          <w:szCs w:val="28"/>
          <w:lang w:val="zxx"/>
        </w:rPr>
      </w:pPr>
      <w:r>
        <w:rPr>
          <w:rFonts w:eastAsia="Times New Roman" w:cs="Times New Roman"/>
          <w:b w:val="false"/>
          <w:bCs w:val="false"/>
          <w:i w:val="false"/>
          <w:iCs w:val="false"/>
          <w:sz w:val="28"/>
          <w:szCs w:val="28"/>
          <w:lang w:val="zxx"/>
        </w:rPr>
      </w:r>
    </w:p>
    <w:p>
      <w:pPr>
        <w:pStyle w:val="Normal"/>
        <w:tabs>
          <w:tab w:val="left" w:pos="9570" w:leader="none"/>
        </w:tabs>
        <w:spacing w:lineRule="atLeast" w:line="100"/>
        <w:rPr>
          <w:rFonts w:ascii="Times New Roman" w:hAnsi="Times New Roman" w:eastAsia="Times New Roman" w:cs="Times New Roman"/>
          <w:b w:val="false"/>
          <w:b w:val="false"/>
          <w:bCs w:val="false"/>
          <w:i w:val="false"/>
          <w:i w:val="false"/>
          <w:iCs w:val="false"/>
          <w:sz w:val="32"/>
          <w:szCs w:val="32"/>
          <w:u w:val="single"/>
          <w:lang w:val="zxx"/>
        </w:rPr>
      </w:pPr>
      <w:r>
        <w:rPr>
          <w:rFonts w:eastAsia="Times New Roman" w:cs="Times New Roman"/>
          <w:b w:val="false"/>
          <w:bCs w:val="false"/>
          <w:i w:val="false"/>
          <w:iCs w:val="false"/>
          <w:sz w:val="32"/>
          <w:szCs w:val="32"/>
          <w:u w:val="single"/>
          <w:lang w:val="zxx"/>
        </w:rPr>
        <w:t>Strategie didattiche</w:t>
      </w:r>
    </w:p>
    <w:p>
      <w:pPr>
        <w:pStyle w:val="Normal"/>
        <w:tabs>
          <w:tab w:val="left" w:pos="9570" w:leader="none"/>
        </w:tabs>
        <w:jc w:val="both"/>
        <w:rPr>
          <w:rFonts w:ascii="Times New Roman" w:hAnsi="Times New Roman"/>
          <w:sz w:val="32"/>
          <w:szCs w:val="32"/>
          <w:u w:val="none"/>
        </w:rPr>
      </w:pPr>
      <w:r>
        <w:rPr>
          <w:sz w:val="32"/>
          <w:szCs w:val="32"/>
          <w:u w:val="none"/>
        </w:rPr>
      </w:r>
    </w:p>
    <w:p>
      <w:pPr>
        <w:pStyle w:val="Normal"/>
        <w:jc w:val="both"/>
        <w:rPr>
          <w:sz w:val="32"/>
          <w:szCs w:val="32"/>
          <w:u w:val="none"/>
        </w:rPr>
      </w:pPr>
      <w:r>
        <w:rPr>
          <w:sz w:val="26"/>
          <w:szCs w:val="26"/>
          <w:u w:val="none"/>
        </w:rPr>
        <w:t>Lezione frontale (presentazione di contenuti e dimostrazioni logiche unidirezionale)</w:t>
      </w:r>
    </w:p>
    <w:p>
      <w:pPr>
        <w:pStyle w:val="Normal"/>
        <w:jc w:val="both"/>
        <w:rPr>
          <w:sz w:val="32"/>
          <w:szCs w:val="32"/>
          <w:u w:val="none"/>
        </w:rPr>
      </w:pPr>
      <w:r>
        <w:rPr>
          <w:sz w:val="26"/>
          <w:szCs w:val="26"/>
          <w:u w:val="none"/>
        </w:rPr>
        <w:t>Lezione interattiva (discussione sui libri o a tema, interrogazioni collettive)</w:t>
      </w:r>
    </w:p>
    <w:p>
      <w:pPr>
        <w:pStyle w:val="Normal"/>
        <w:jc w:val="both"/>
        <w:rPr>
          <w:sz w:val="32"/>
          <w:szCs w:val="32"/>
          <w:u w:val="none"/>
        </w:rPr>
      </w:pPr>
      <w:r>
        <w:rPr>
          <w:sz w:val="26"/>
          <w:szCs w:val="26"/>
          <w:u w:val="none"/>
        </w:rPr>
        <w:t>Lezione multimediale (utilizzo di audio-video)</w:t>
      </w:r>
    </w:p>
    <w:p>
      <w:pPr>
        <w:pStyle w:val="Normal"/>
        <w:jc w:val="both"/>
        <w:rPr>
          <w:sz w:val="32"/>
          <w:szCs w:val="32"/>
          <w:u w:val="none"/>
        </w:rPr>
      </w:pPr>
      <w:r>
        <w:rPr>
          <w:sz w:val="26"/>
          <w:szCs w:val="26"/>
          <w:u w:val="none"/>
        </w:rPr>
        <w:t>Lezione/applicazione (simulazione d'esame)</w:t>
      </w:r>
    </w:p>
    <w:p>
      <w:pPr>
        <w:pStyle w:val="Normal"/>
        <w:jc w:val="both"/>
        <w:rPr>
          <w:sz w:val="32"/>
          <w:szCs w:val="32"/>
          <w:u w:val="none"/>
        </w:rPr>
      </w:pPr>
      <w:r>
        <w:rPr>
          <w:sz w:val="26"/>
          <w:szCs w:val="26"/>
          <w:u w:val="none"/>
        </w:rPr>
        <w:t>Lettura skimming/scanning</w:t>
      </w:r>
    </w:p>
    <w:p>
      <w:pPr>
        <w:pStyle w:val="Normal"/>
        <w:jc w:val="both"/>
        <w:rPr>
          <w:sz w:val="32"/>
          <w:szCs w:val="32"/>
          <w:u w:val="none"/>
        </w:rPr>
      </w:pPr>
      <w:r>
        <w:rPr>
          <w:sz w:val="26"/>
          <w:szCs w:val="26"/>
          <w:u w:val="none"/>
        </w:rPr>
        <w:t>mappe concettuali</w:t>
      </w:r>
    </w:p>
    <w:p>
      <w:pPr>
        <w:pStyle w:val="Normal"/>
        <w:jc w:val="both"/>
        <w:rPr>
          <w:sz w:val="32"/>
          <w:szCs w:val="32"/>
          <w:u w:val="none"/>
        </w:rPr>
      </w:pPr>
      <w:r>
        <w:rPr>
          <w:sz w:val="26"/>
          <w:szCs w:val="26"/>
          <w:u w:val="none"/>
        </w:rPr>
        <w:t>Brainstorming (libere associazioni riferite ad un tema specifico)</w:t>
      </w:r>
    </w:p>
    <w:p>
      <w:pPr>
        <w:pStyle w:val="Normal"/>
        <w:jc w:val="both"/>
        <w:rPr>
          <w:sz w:val="32"/>
          <w:szCs w:val="32"/>
          <w:u w:val="none"/>
        </w:rPr>
      </w:pPr>
      <w:r>
        <w:rPr>
          <w:sz w:val="26"/>
          <w:szCs w:val="26"/>
          <w:u w:val="none"/>
        </w:rPr>
        <w:t>Lettura e analisi diretta dei testi</w:t>
      </w:r>
    </w:p>
    <w:p>
      <w:pPr>
        <w:pStyle w:val="Normal"/>
        <w:jc w:val="both"/>
        <w:rPr>
          <w:sz w:val="32"/>
          <w:szCs w:val="32"/>
          <w:u w:val="none"/>
        </w:rPr>
      </w:pPr>
      <w:r>
        <w:rPr>
          <w:sz w:val="26"/>
          <w:szCs w:val="26"/>
          <w:u w:val="none"/>
        </w:rPr>
        <w:t>Cooperative learning (lavoro collettivo guidato o autonomo)</w:t>
      </w:r>
    </w:p>
    <w:p>
      <w:pPr>
        <w:pStyle w:val="Normal"/>
        <w:jc w:val="both"/>
        <w:rPr>
          <w:sz w:val="32"/>
          <w:szCs w:val="32"/>
          <w:u w:val="none"/>
        </w:rPr>
      </w:pPr>
      <w:r>
        <w:rPr>
          <w:sz w:val="26"/>
          <w:szCs w:val="26"/>
          <w:u w:val="none"/>
        </w:rPr>
        <w:t>Peer to peer (educazione tra pari- gruppi d'aiuto)</w:t>
      </w:r>
    </w:p>
    <w:p>
      <w:pPr>
        <w:pStyle w:val="Normal"/>
        <w:jc w:val="both"/>
        <w:rPr>
          <w:sz w:val="32"/>
          <w:szCs w:val="32"/>
          <w:u w:val="none"/>
        </w:rPr>
      </w:pPr>
      <w:r>
        <w:rPr>
          <w:sz w:val="26"/>
          <w:szCs w:val="26"/>
          <w:u w:val="none"/>
        </w:rPr>
        <w:t>Problem solving (apprendimento per scoperta, definizione collettiva)</w:t>
      </w:r>
    </w:p>
    <w:p>
      <w:pPr>
        <w:pStyle w:val="Normal"/>
        <w:jc w:val="both"/>
        <w:rPr>
          <w:sz w:val="32"/>
          <w:szCs w:val="32"/>
          <w:u w:val="none"/>
        </w:rPr>
      </w:pPr>
      <w:r>
        <w:rPr>
          <w:sz w:val="26"/>
          <w:szCs w:val="26"/>
          <w:u w:val="none"/>
        </w:rPr>
        <w:t>Flipped classroom (classe capovolta)</w:t>
      </w:r>
    </w:p>
    <w:p>
      <w:pPr>
        <w:pStyle w:val="Normal"/>
        <w:jc w:val="both"/>
        <w:rPr>
          <w:rFonts w:ascii="Times New Roman" w:hAnsi="Times New Roman"/>
        </w:rPr>
      </w:pPr>
      <w:r>
        <w:rPr>
          <w:sz w:val="26"/>
          <w:szCs w:val="26"/>
          <w:u w:val="none"/>
        </w:rPr>
        <w:t>Attività di laboratorio (esperienza individuale o di gruppo)</w:t>
      </w:r>
    </w:p>
    <w:p>
      <w:pPr>
        <w:pStyle w:val="Normal"/>
        <w:jc w:val="both"/>
        <w:rPr>
          <w:rFonts w:ascii="Times New Roman" w:hAnsi="Times New Roman"/>
          <w:sz w:val="26"/>
          <w:szCs w:val="26"/>
          <w:u w:val="none"/>
        </w:rPr>
      </w:pPr>
      <w:r>
        <w:rPr>
          <w:sz w:val="26"/>
          <w:szCs w:val="26"/>
          <w:u w:val="none"/>
        </w:rPr>
      </w:r>
    </w:p>
    <w:p>
      <w:pPr>
        <w:pStyle w:val="Normal"/>
        <w:jc w:val="both"/>
        <w:rPr/>
      </w:pPr>
      <w:r>
        <w:rPr>
          <w:sz w:val="32"/>
          <w:szCs w:val="32"/>
          <w:u w:val="single"/>
        </w:rPr>
        <w:t>Strumenti</w:t>
      </w:r>
    </w:p>
    <w:p>
      <w:pPr>
        <w:pStyle w:val="Normal"/>
        <w:jc w:val="both"/>
        <w:rPr>
          <w:sz w:val="32"/>
          <w:szCs w:val="32"/>
          <w:u w:val="single"/>
        </w:rPr>
      </w:pPr>
      <w:r>
        <w:rPr/>
      </w:r>
    </w:p>
    <w:p>
      <w:pPr>
        <w:pStyle w:val="Normal"/>
        <w:jc w:val="both"/>
        <w:rPr/>
      </w:pPr>
      <w:r>
        <w:rPr>
          <w:sz w:val="26"/>
          <w:szCs w:val="26"/>
          <w:u w:val="none"/>
        </w:rPr>
        <w:t>L</w:t>
      </w:r>
      <w:r>
        <w:rPr>
          <w:sz w:val="26"/>
          <w:szCs w:val="26"/>
          <w:u w:val="none"/>
        </w:rPr>
        <w:t>ibri di testo</w:t>
      </w:r>
    </w:p>
    <w:p>
      <w:pPr>
        <w:pStyle w:val="Normal"/>
        <w:jc w:val="both"/>
        <w:rPr>
          <w:sz w:val="32"/>
          <w:szCs w:val="32"/>
          <w:u w:val="none"/>
        </w:rPr>
      </w:pPr>
      <w:r>
        <w:rPr>
          <w:sz w:val="26"/>
          <w:szCs w:val="26"/>
          <w:u w:val="none"/>
        </w:rPr>
        <w:t>Testi cartacei di varia tipologia</w:t>
      </w:r>
    </w:p>
    <w:p>
      <w:pPr>
        <w:pStyle w:val="Normal"/>
        <w:jc w:val="both"/>
        <w:rPr>
          <w:sz w:val="32"/>
          <w:szCs w:val="32"/>
          <w:u w:val="none"/>
        </w:rPr>
      </w:pPr>
      <w:r>
        <w:rPr>
          <w:sz w:val="26"/>
          <w:szCs w:val="26"/>
          <w:u w:val="none"/>
        </w:rPr>
        <w:t>Lavagna</w:t>
      </w:r>
    </w:p>
    <w:p>
      <w:pPr>
        <w:pStyle w:val="Normal"/>
        <w:jc w:val="both"/>
        <w:rPr>
          <w:sz w:val="32"/>
          <w:szCs w:val="32"/>
          <w:u w:val="none"/>
        </w:rPr>
      </w:pPr>
      <w:r>
        <w:rPr>
          <w:sz w:val="26"/>
          <w:szCs w:val="26"/>
          <w:u w:val="none"/>
        </w:rPr>
        <w:t>Appunti e mappe concettuali</w:t>
      </w:r>
    </w:p>
    <w:p>
      <w:pPr>
        <w:pStyle w:val="Normal"/>
        <w:jc w:val="both"/>
        <w:rPr>
          <w:sz w:val="32"/>
          <w:szCs w:val="32"/>
          <w:u w:val="none"/>
        </w:rPr>
      </w:pPr>
      <w:r>
        <w:rPr>
          <w:sz w:val="26"/>
          <w:szCs w:val="26"/>
          <w:u w:val="none"/>
        </w:rPr>
        <w:t>Articoli di riviste</w:t>
      </w:r>
    </w:p>
    <w:p>
      <w:pPr>
        <w:pStyle w:val="Normal"/>
        <w:jc w:val="both"/>
        <w:rPr>
          <w:sz w:val="32"/>
          <w:szCs w:val="32"/>
          <w:u w:val="none"/>
        </w:rPr>
      </w:pPr>
      <w:r>
        <w:rPr>
          <w:sz w:val="26"/>
          <w:szCs w:val="26"/>
          <w:u w:val="none"/>
        </w:rPr>
        <w:t>Ricerche da varie fonti</w:t>
      </w:r>
    </w:p>
    <w:p>
      <w:pPr>
        <w:pStyle w:val="Normal"/>
        <w:jc w:val="both"/>
        <w:rPr>
          <w:sz w:val="32"/>
          <w:szCs w:val="32"/>
          <w:u w:val="none"/>
        </w:rPr>
      </w:pPr>
      <w:r>
        <w:rPr>
          <w:sz w:val="26"/>
          <w:szCs w:val="26"/>
          <w:u w:val="none"/>
        </w:rPr>
        <w:t>filmati e materiali audiovisivi e multimediali</w:t>
      </w:r>
    </w:p>
    <w:p>
      <w:pPr>
        <w:pStyle w:val="Normal"/>
        <w:jc w:val="both"/>
        <w:rPr>
          <w:sz w:val="32"/>
          <w:szCs w:val="32"/>
          <w:u w:val="none"/>
        </w:rPr>
      </w:pPr>
      <w:r>
        <w:rPr>
          <w:sz w:val="26"/>
          <w:szCs w:val="26"/>
          <w:u w:val="none"/>
        </w:rPr>
        <w:t>Dizionari</w:t>
      </w:r>
    </w:p>
    <w:p>
      <w:pPr>
        <w:pStyle w:val="Normal"/>
        <w:jc w:val="both"/>
        <w:rPr>
          <w:sz w:val="32"/>
          <w:szCs w:val="32"/>
          <w:u w:val="none"/>
        </w:rPr>
      </w:pPr>
      <w:r>
        <w:rPr>
          <w:sz w:val="26"/>
          <w:szCs w:val="26"/>
          <w:u w:val="none"/>
        </w:rPr>
        <w:t>Fotocopie</w:t>
      </w:r>
    </w:p>
    <w:p>
      <w:pPr>
        <w:pStyle w:val="Normal"/>
        <w:jc w:val="both"/>
        <w:rPr>
          <w:sz w:val="32"/>
          <w:szCs w:val="32"/>
          <w:u w:val="none"/>
        </w:rPr>
      </w:pPr>
      <w:r>
        <w:rPr>
          <w:sz w:val="26"/>
          <w:szCs w:val="26"/>
          <w:u w:val="none"/>
        </w:rPr>
        <w:t>Postazioni mobili/ pc</w:t>
      </w:r>
    </w:p>
    <w:p>
      <w:pPr>
        <w:pStyle w:val="Normal"/>
        <w:jc w:val="both"/>
        <w:rPr>
          <w:sz w:val="32"/>
          <w:szCs w:val="32"/>
          <w:u w:val="none"/>
        </w:rPr>
      </w:pPr>
      <w:r>
        <w:rPr>
          <w:sz w:val="26"/>
          <w:szCs w:val="26"/>
          <w:u w:val="none"/>
        </w:rPr>
        <w:t>Laboratorio</w:t>
      </w:r>
    </w:p>
    <w:p>
      <w:pPr>
        <w:pStyle w:val="Normal"/>
        <w:jc w:val="both"/>
        <w:rPr>
          <w:rFonts w:ascii="Times New Roman" w:hAnsi="Times New Roman"/>
          <w:sz w:val="26"/>
          <w:szCs w:val="26"/>
          <w:u w:val="none"/>
        </w:rPr>
      </w:pPr>
      <w:r>
        <w:rPr>
          <w:sz w:val="26"/>
          <w:szCs w:val="26"/>
          <w:u w:val="none"/>
        </w:rPr>
      </w:r>
    </w:p>
    <w:p>
      <w:pPr>
        <w:pStyle w:val="Normal"/>
        <w:jc w:val="both"/>
        <w:rPr>
          <w:sz w:val="32"/>
          <w:szCs w:val="32"/>
          <w:u w:val="single"/>
        </w:rPr>
      </w:pPr>
      <w:r>
        <w:rPr>
          <w:sz w:val="32"/>
          <w:szCs w:val="32"/>
          <w:u w:val="single"/>
        </w:rPr>
        <w:t>Progetti curriculari</w:t>
      </w:r>
    </w:p>
    <w:p>
      <w:pPr>
        <w:pStyle w:val="Normal"/>
        <w:jc w:val="both"/>
        <w:rPr>
          <w:rFonts w:ascii="Times New Roman" w:hAnsi="Times New Roman"/>
          <w:sz w:val="32"/>
          <w:szCs w:val="32"/>
          <w:u w:val="none"/>
        </w:rPr>
      </w:pPr>
      <w:r>
        <w:rPr>
          <w:sz w:val="32"/>
          <w:szCs w:val="32"/>
          <w:u w:val="none"/>
        </w:rPr>
      </w:r>
    </w:p>
    <w:p>
      <w:pPr>
        <w:pStyle w:val="Normal"/>
        <w:jc w:val="both"/>
        <w:rPr>
          <w:sz w:val="32"/>
          <w:szCs w:val="32"/>
          <w:u w:val="none"/>
        </w:rPr>
      </w:pPr>
      <w:r>
        <w:rPr>
          <w:sz w:val="26"/>
          <w:szCs w:val="26"/>
          <w:u w:val="none"/>
        </w:rPr>
        <w:t>Madrelingua in classe</w:t>
      </w:r>
    </w:p>
    <w:p>
      <w:pPr>
        <w:pStyle w:val="Normal"/>
        <w:jc w:val="both"/>
        <w:rPr>
          <w:sz w:val="32"/>
          <w:szCs w:val="32"/>
          <w:u w:val="none"/>
        </w:rPr>
      </w:pPr>
      <w:r>
        <w:rPr>
          <w:sz w:val="26"/>
          <w:szCs w:val="26"/>
          <w:u w:val="none"/>
        </w:rPr>
        <w:t>Proiezione di films in lingua inglese in laboratorio</w:t>
      </w:r>
    </w:p>
    <w:p>
      <w:pPr>
        <w:pStyle w:val="Normal"/>
        <w:jc w:val="both"/>
        <w:rPr>
          <w:sz w:val="32"/>
          <w:szCs w:val="32"/>
          <w:u w:val="none"/>
        </w:rPr>
      </w:pPr>
      <w:r>
        <w:rPr>
          <w:sz w:val="26"/>
          <w:szCs w:val="26"/>
          <w:u w:val="none"/>
        </w:rPr>
        <w:t xml:space="preserve">Ore di recupero ULPS nelle classi </w:t>
      </w:r>
    </w:p>
    <w:p>
      <w:pPr>
        <w:pStyle w:val="Normal"/>
        <w:jc w:val="both"/>
        <w:rPr>
          <w:sz w:val="32"/>
          <w:szCs w:val="32"/>
          <w:u w:val="none"/>
        </w:rPr>
      </w:pPr>
      <w:r>
        <w:rPr>
          <w:sz w:val="26"/>
          <w:szCs w:val="26"/>
          <w:u w:val="none"/>
        </w:rPr>
        <w:t>Attività CLIL (classi quinte)</w:t>
      </w:r>
    </w:p>
    <w:p>
      <w:pPr>
        <w:pStyle w:val="Normal"/>
        <w:jc w:val="both"/>
        <w:rPr>
          <w:sz w:val="26"/>
          <w:szCs w:val="26"/>
        </w:rPr>
      </w:pPr>
      <w:r>
        <w:rPr>
          <w:sz w:val="26"/>
          <w:szCs w:val="26"/>
          <w:u w:val="none"/>
        </w:rPr>
        <w:t>Abbonamento a riviste (Speak Up,  Learn Hot English )</w:t>
      </w:r>
    </w:p>
    <w:p>
      <w:pPr>
        <w:pStyle w:val="Normal"/>
        <w:jc w:val="both"/>
        <w:rPr>
          <w:rFonts w:ascii="Times New Roman" w:hAnsi="Times New Roman"/>
          <w:sz w:val="26"/>
          <w:szCs w:val="26"/>
          <w:u w:val="none"/>
        </w:rPr>
      </w:pPr>
      <w:r>
        <w:rPr>
          <w:sz w:val="26"/>
          <w:szCs w:val="26"/>
          <w:u w:val="none"/>
        </w:rPr>
      </w:r>
    </w:p>
    <w:p>
      <w:pPr>
        <w:pStyle w:val="Normal"/>
        <w:jc w:val="both"/>
        <w:rPr>
          <w:sz w:val="32"/>
          <w:szCs w:val="32"/>
          <w:u w:val="single"/>
        </w:rPr>
      </w:pPr>
      <w:r>
        <w:rPr>
          <w:sz w:val="32"/>
          <w:szCs w:val="32"/>
          <w:u w:val="single"/>
        </w:rPr>
        <w:t>Progetti extra-curriculari</w:t>
      </w:r>
    </w:p>
    <w:p>
      <w:pPr>
        <w:pStyle w:val="Normal"/>
        <w:jc w:val="both"/>
        <w:rPr>
          <w:rFonts w:ascii="Times New Roman" w:hAnsi="Times New Roman"/>
          <w:sz w:val="32"/>
          <w:szCs w:val="32"/>
          <w:u w:val="none"/>
        </w:rPr>
      </w:pPr>
      <w:r>
        <w:rPr>
          <w:sz w:val="32"/>
          <w:szCs w:val="32"/>
          <w:u w:val="none"/>
        </w:rPr>
      </w:r>
    </w:p>
    <w:p>
      <w:pPr>
        <w:pStyle w:val="Normal"/>
        <w:jc w:val="both"/>
        <w:rPr>
          <w:sz w:val="32"/>
          <w:szCs w:val="32"/>
          <w:u w:val="none"/>
        </w:rPr>
      </w:pPr>
      <w:r>
        <w:rPr>
          <w:sz w:val="26"/>
          <w:szCs w:val="26"/>
          <w:u w:val="none"/>
        </w:rPr>
        <w:t>Corsi di preparazione per esami Ket/Pet/First Cambridge</w:t>
      </w:r>
    </w:p>
    <w:p>
      <w:pPr>
        <w:pStyle w:val="Normal"/>
        <w:jc w:val="both"/>
        <w:rPr>
          <w:sz w:val="32"/>
          <w:szCs w:val="32"/>
          <w:u w:val="none"/>
        </w:rPr>
      </w:pPr>
      <w:r>
        <w:rPr>
          <w:sz w:val="26"/>
          <w:szCs w:val="26"/>
          <w:u w:val="none"/>
        </w:rPr>
        <w:t>Mini vacanza-studio in UK</w:t>
      </w:r>
    </w:p>
    <w:p>
      <w:pPr>
        <w:pStyle w:val="Normal"/>
        <w:jc w:val="both"/>
        <w:rPr>
          <w:sz w:val="32"/>
          <w:szCs w:val="32"/>
          <w:u w:val="none"/>
        </w:rPr>
      </w:pPr>
      <w:r>
        <w:rPr>
          <w:sz w:val="26"/>
          <w:szCs w:val="26"/>
          <w:u w:val="none"/>
        </w:rPr>
        <w:t>Viaggio delle classi quinte in una città europea</w:t>
      </w:r>
    </w:p>
    <w:p>
      <w:pPr>
        <w:pStyle w:val="Normal"/>
        <w:jc w:val="both"/>
        <w:rPr>
          <w:sz w:val="32"/>
          <w:szCs w:val="32"/>
          <w:u w:val="none"/>
        </w:rPr>
      </w:pPr>
      <w:r>
        <w:rPr>
          <w:sz w:val="26"/>
          <w:szCs w:val="26"/>
          <w:u w:val="none"/>
        </w:rPr>
        <w:t>Teatro in lingua inglese</w:t>
      </w:r>
    </w:p>
    <w:p>
      <w:pPr>
        <w:pStyle w:val="Normal"/>
        <w:jc w:val="both"/>
        <w:rPr>
          <w:sz w:val="32"/>
          <w:szCs w:val="32"/>
          <w:u w:val="none"/>
        </w:rPr>
      </w:pPr>
      <w:r>
        <w:rPr>
          <w:sz w:val="26"/>
          <w:szCs w:val="26"/>
          <w:u w:val="none"/>
        </w:rPr>
        <w:t>Madrelingua in classe</w:t>
      </w:r>
    </w:p>
    <w:p>
      <w:pPr>
        <w:pStyle w:val="Normal"/>
        <w:jc w:val="both"/>
        <w:rPr>
          <w:sz w:val="32"/>
          <w:szCs w:val="32"/>
          <w:u w:val="none"/>
        </w:rPr>
      </w:pPr>
      <w:r>
        <w:rPr>
          <w:sz w:val="26"/>
          <w:szCs w:val="26"/>
          <w:u w:val="none"/>
        </w:rPr>
        <w:t>Partecipazione a gite e viaggi di istruzione finalizzati al contatto con realtà culturali legate al mondo anglofono o comunque europeo.</w:t>
      </w:r>
    </w:p>
    <w:p>
      <w:pPr>
        <w:pStyle w:val="Normal"/>
        <w:jc w:val="both"/>
        <w:rPr>
          <w:rFonts w:ascii="Times New Roman" w:hAnsi="Times New Roman"/>
          <w:sz w:val="26"/>
          <w:szCs w:val="26"/>
          <w:u w:val="none"/>
        </w:rPr>
      </w:pPr>
      <w:r>
        <w:rPr>
          <w:sz w:val="26"/>
          <w:szCs w:val="26"/>
          <w:u w:val="none"/>
        </w:rPr>
      </w:r>
    </w:p>
    <w:p>
      <w:pPr>
        <w:pStyle w:val="Normal"/>
        <w:jc w:val="both"/>
        <w:rPr>
          <w:sz w:val="32"/>
          <w:szCs w:val="32"/>
          <w:u w:val="single"/>
        </w:rPr>
      </w:pPr>
      <w:r>
        <w:rPr>
          <w:sz w:val="32"/>
          <w:szCs w:val="32"/>
          <w:u w:val="single"/>
        </w:rPr>
        <w:t>Progetto misto</w:t>
      </w:r>
    </w:p>
    <w:p>
      <w:pPr>
        <w:pStyle w:val="Normal"/>
        <w:jc w:val="both"/>
        <w:rPr>
          <w:rFonts w:ascii="Times New Roman" w:hAnsi="Times New Roman"/>
          <w:sz w:val="32"/>
          <w:szCs w:val="32"/>
          <w:u w:val="single"/>
        </w:rPr>
      </w:pPr>
      <w:r>
        <w:rPr>
          <w:sz w:val="32"/>
          <w:szCs w:val="32"/>
          <w:u w:val="single"/>
        </w:rPr>
      </w:r>
    </w:p>
    <w:p>
      <w:pPr>
        <w:pStyle w:val="Normal"/>
        <w:jc w:val="both"/>
        <w:rPr>
          <w:sz w:val="32"/>
          <w:szCs w:val="32"/>
          <w:u w:val="none"/>
        </w:rPr>
      </w:pPr>
      <w:r>
        <w:rPr>
          <w:sz w:val="26"/>
          <w:szCs w:val="26"/>
          <w:u w:val="none"/>
        </w:rPr>
        <w:t>Europe: yesterday,today,tomorrow (Inglese-Storia-Informatica-Diritto)</w:t>
      </w:r>
    </w:p>
    <w:p>
      <w:pPr>
        <w:pStyle w:val="Normal"/>
        <w:jc w:val="both"/>
        <w:rPr>
          <w:rFonts w:ascii="Times New Roman" w:hAnsi="Times New Roman"/>
          <w:sz w:val="26"/>
          <w:szCs w:val="26"/>
          <w:u w:val="none"/>
        </w:rPr>
      </w:pPr>
      <w:r>
        <w:rPr>
          <w:sz w:val="26"/>
          <w:szCs w:val="26"/>
          <w:u w:val="none"/>
        </w:rPr>
      </w:r>
    </w:p>
    <w:p>
      <w:pPr>
        <w:pStyle w:val="Normal"/>
        <w:jc w:val="both"/>
        <w:rPr>
          <w:sz w:val="32"/>
          <w:szCs w:val="32"/>
          <w:u w:val="single"/>
        </w:rPr>
      </w:pPr>
      <w:r>
        <w:rPr>
          <w:sz w:val="32"/>
          <w:szCs w:val="32"/>
          <w:u w:val="single"/>
        </w:rPr>
        <w:t>Modalità di verifica</w:t>
      </w:r>
    </w:p>
    <w:p>
      <w:pPr>
        <w:pStyle w:val="Normal"/>
        <w:jc w:val="both"/>
        <w:rPr>
          <w:rFonts w:ascii="Times New Roman" w:hAnsi="Times New Roman"/>
          <w:sz w:val="32"/>
          <w:szCs w:val="32"/>
          <w:u w:val="none"/>
        </w:rPr>
      </w:pPr>
      <w:r>
        <w:rPr>
          <w:sz w:val="32"/>
          <w:szCs w:val="32"/>
          <w:u w:val="none"/>
        </w:rPr>
      </w:r>
    </w:p>
    <w:p>
      <w:pPr>
        <w:pStyle w:val="Normal"/>
        <w:jc w:val="left"/>
        <w:rPr>
          <w:sz w:val="32"/>
          <w:szCs w:val="32"/>
          <w:u w:val="none"/>
        </w:rPr>
      </w:pPr>
      <w:r>
        <w:rPr>
          <w:sz w:val="26"/>
          <w:szCs w:val="26"/>
          <w:u w:val="none"/>
        </w:rPr>
        <w:t>- di tipo diagnostico (test d'ingresso)</w:t>
      </w:r>
    </w:p>
    <w:p>
      <w:pPr>
        <w:pStyle w:val="Normal"/>
        <w:jc w:val="left"/>
        <w:rPr>
          <w:sz w:val="26"/>
          <w:szCs w:val="26"/>
        </w:rPr>
      </w:pPr>
      <w:r>
        <w:rPr>
          <w:rFonts w:eastAsia="Times New Roman" w:cs="Times New Roman"/>
          <w:sz w:val="26"/>
          <w:szCs w:val="26"/>
          <w:u w:val="none"/>
        </w:rPr>
        <w:t xml:space="preserve">- </w:t>
      </w:r>
      <w:r>
        <w:rPr>
          <w:sz w:val="26"/>
          <w:szCs w:val="26"/>
          <w:u w:val="none"/>
        </w:rPr>
        <w:t>verifica formativa (per adeguare la programmazione in itinere)</w:t>
      </w:r>
    </w:p>
    <w:p>
      <w:pPr>
        <w:pStyle w:val="Normal"/>
        <w:jc w:val="left"/>
        <w:rPr>
          <w:sz w:val="26"/>
          <w:szCs w:val="26"/>
        </w:rPr>
      </w:pPr>
      <w:r>
        <w:rPr>
          <w:rFonts w:eastAsia="Times New Roman" w:cs="Times New Roman"/>
          <w:sz w:val="26"/>
          <w:szCs w:val="26"/>
          <w:u w:val="none"/>
        </w:rPr>
        <w:t xml:space="preserve">- </w:t>
      </w:r>
      <w:r>
        <w:rPr>
          <w:sz w:val="26"/>
          <w:szCs w:val="26"/>
          <w:u w:val="none"/>
        </w:rPr>
        <w:t>verifica sommativa ( per valutare i risultati raggiunti)</w:t>
      </w:r>
    </w:p>
    <w:p>
      <w:pPr>
        <w:pStyle w:val="Normal"/>
        <w:jc w:val="left"/>
        <w:rPr>
          <w:sz w:val="26"/>
          <w:szCs w:val="26"/>
        </w:rPr>
      </w:pPr>
      <w:r>
        <w:rPr>
          <w:sz w:val="26"/>
          <w:szCs w:val="26"/>
          <w:u w:val="none"/>
        </w:rPr>
        <w:t>- verifica finale (alla fine del trimestre, pentamestre, dell'anno scolastico)</w:t>
      </w:r>
    </w:p>
    <w:p>
      <w:pPr>
        <w:pStyle w:val="Normal"/>
        <w:jc w:val="left"/>
        <w:rPr>
          <w:sz w:val="26"/>
          <w:szCs w:val="26"/>
        </w:rPr>
      </w:pPr>
      <w:r>
        <w:rPr>
          <w:rFonts w:eastAsia="Times New Roman" w:cs="Times New Roman"/>
          <w:sz w:val="26"/>
          <w:szCs w:val="26"/>
          <w:u w:val="none"/>
        </w:rPr>
        <w:t xml:space="preserve">- </w:t>
      </w:r>
      <w:r>
        <w:rPr>
          <w:sz w:val="26"/>
          <w:szCs w:val="26"/>
          <w:u w:val="none"/>
        </w:rPr>
        <w:t>verifica di comprensione o produzione</w:t>
      </w:r>
    </w:p>
    <w:p>
      <w:pPr>
        <w:pStyle w:val="Normal"/>
        <w:jc w:val="left"/>
        <w:rPr>
          <w:sz w:val="32"/>
          <w:szCs w:val="32"/>
          <w:u w:val="none"/>
        </w:rPr>
      </w:pPr>
      <w:r>
        <w:rPr>
          <w:sz w:val="26"/>
          <w:szCs w:val="26"/>
          <w:u w:val="none"/>
        </w:rPr>
        <w:t>- verifica scritta o orale</w:t>
      </w:r>
    </w:p>
    <w:p>
      <w:pPr>
        <w:pStyle w:val="Normal"/>
        <w:jc w:val="left"/>
        <w:rPr>
          <w:sz w:val="32"/>
          <w:szCs w:val="32"/>
          <w:u w:val="none"/>
        </w:rPr>
      </w:pPr>
      <w:r>
        <w:rPr>
          <w:sz w:val="26"/>
          <w:szCs w:val="26"/>
          <w:u w:val="none"/>
        </w:rPr>
        <w:t>- verifica strutturata (true/false, a scelta multipla)</w:t>
      </w:r>
    </w:p>
    <w:p>
      <w:pPr>
        <w:pStyle w:val="Normal"/>
        <w:jc w:val="left"/>
        <w:rPr>
          <w:sz w:val="32"/>
          <w:szCs w:val="32"/>
          <w:u w:val="none"/>
        </w:rPr>
      </w:pPr>
      <w:r>
        <w:rPr>
          <w:sz w:val="26"/>
          <w:szCs w:val="26"/>
          <w:u w:val="none"/>
        </w:rPr>
        <w:t>- verifica semi strutturata ( a risposta aperta)</w:t>
      </w:r>
    </w:p>
    <w:p>
      <w:pPr>
        <w:pStyle w:val="Normal"/>
        <w:jc w:val="left"/>
        <w:rPr>
          <w:sz w:val="32"/>
          <w:szCs w:val="32"/>
          <w:u w:val="none"/>
        </w:rPr>
      </w:pPr>
      <w:r>
        <w:rPr>
          <w:sz w:val="26"/>
          <w:szCs w:val="26"/>
          <w:u w:val="none"/>
        </w:rPr>
        <w:t>- verifica di produzione libera</w:t>
      </w:r>
    </w:p>
    <w:p>
      <w:pPr>
        <w:pStyle w:val="Normal"/>
        <w:jc w:val="left"/>
        <w:rPr>
          <w:sz w:val="32"/>
          <w:szCs w:val="32"/>
          <w:u w:val="none"/>
        </w:rPr>
      </w:pPr>
      <w:r>
        <w:rPr>
          <w:sz w:val="26"/>
          <w:szCs w:val="26"/>
          <w:u w:val="none"/>
        </w:rPr>
        <w:t>- verifica di revisione o recupero</w:t>
      </w:r>
    </w:p>
    <w:p>
      <w:pPr>
        <w:pStyle w:val="Normal"/>
        <w:jc w:val="left"/>
        <w:rPr>
          <w:rFonts w:ascii="Times New Roman" w:hAnsi="Times New Roman" w:eastAsia="Times New Roman" w:cs="Times New Roman"/>
          <w:b w:val="false"/>
          <w:b w:val="false"/>
          <w:bCs w:val="false"/>
          <w:sz w:val="32"/>
          <w:szCs w:val="32"/>
          <w:u w:val="single"/>
          <w:lang w:val="zxx"/>
        </w:rPr>
      </w:pPr>
      <w:r>
        <w:rPr>
          <w:rFonts w:eastAsia="Times New Roman" w:cs="Times New Roman"/>
          <w:b w:val="false"/>
          <w:bCs w:val="false"/>
          <w:sz w:val="32"/>
          <w:szCs w:val="32"/>
          <w:u w:val="single"/>
          <w:lang w:val="zxx"/>
        </w:rPr>
      </w:r>
    </w:p>
    <w:p>
      <w:pPr>
        <w:pStyle w:val="Normal"/>
        <w:tabs>
          <w:tab w:val="left" w:pos="8535" w:leader="none"/>
        </w:tabs>
        <w:jc w:val="both"/>
        <w:rPr>
          <w:rFonts w:ascii="Times New Roman" w:hAnsi="Times New Roman"/>
        </w:rPr>
      </w:pPr>
      <w:r>
        <w:rPr>
          <w:rFonts w:eastAsia="Times New Roman" w:cs="Times New Roman"/>
          <w:b w:val="false"/>
          <w:bCs w:val="false"/>
          <w:sz w:val="32"/>
          <w:szCs w:val="32"/>
          <w:u w:val="single"/>
          <w:lang w:val="zxx"/>
        </w:rPr>
        <w:t>Griglie di valutazione</w:t>
      </w:r>
    </w:p>
    <w:p>
      <w:pPr>
        <w:pStyle w:val="Normal"/>
        <w:tabs>
          <w:tab w:val="left" w:pos="8535" w:leader="none"/>
        </w:tabs>
        <w:jc w:val="both"/>
        <w:rPr>
          <w:rFonts w:ascii="Times New Roman" w:hAnsi="Times New Roman" w:eastAsia="Times New Roman" w:cs="Times New Roman"/>
          <w:b/>
          <w:b/>
          <w:bCs/>
          <w:sz w:val="32"/>
          <w:szCs w:val="32"/>
          <w:u w:val="single"/>
          <w:lang w:val="zxx"/>
        </w:rPr>
      </w:pPr>
      <w:r>
        <w:rPr>
          <w:rFonts w:eastAsia="Times New Roman" w:cs="Times New Roman"/>
          <w:b/>
          <w:bCs/>
          <w:sz w:val="32"/>
          <w:szCs w:val="32"/>
          <w:u w:val="single"/>
          <w:lang w:val="zxx"/>
        </w:rPr>
      </w:r>
    </w:p>
    <w:p>
      <w:pPr>
        <w:pStyle w:val="Normal"/>
        <w:tabs>
          <w:tab w:val="left" w:pos="8535" w:leader="none"/>
        </w:tabs>
        <w:jc w:val="both"/>
        <w:rPr/>
      </w:pPr>
      <w:r>
        <w:rPr>
          <w:rFonts w:eastAsia="Times New Roman" w:cs="Times New Roman"/>
          <w:b w:val="false"/>
          <w:bCs w:val="false"/>
          <w:sz w:val="28"/>
          <w:szCs w:val="28"/>
          <w:u w:val="none"/>
          <w:lang w:val="zxx"/>
        </w:rPr>
        <w:t>Nelle</w:t>
      </w:r>
      <w:r>
        <w:rPr>
          <w:rFonts w:eastAsia="Times New Roman" w:cs="Times New Roman"/>
          <w:b w:val="false"/>
          <w:bCs w:val="false"/>
          <w:sz w:val="32"/>
          <w:szCs w:val="32"/>
          <w:u w:val="none"/>
          <w:lang w:val="zxx"/>
        </w:rPr>
        <w:t xml:space="preserve"> </w:t>
      </w:r>
      <w:r>
        <w:rPr>
          <w:rFonts w:eastAsia="Times New Roman" w:cs="Times New Roman"/>
          <w:b/>
          <w:bCs/>
          <w:sz w:val="32"/>
          <w:szCs w:val="32"/>
          <w:u w:val="none"/>
          <w:lang w:val="zxx"/>
        </w:rPr>
        <w:t>prove scritte strutturate</w:t>
      </w:r>
      <w:r>
        <w:rPr>
          <w:rFonts w:eastAsia="Times New Roman" w:cs="Times New Roman"/>
          <w:b w:val="false"/>
          <w:bCs w:val="false"/>
          <w:sz w:val="28"/>
          <w:szCs w:val="28"/>
          <w:u w:val="none"/>
          <w:lang w:val="zxx"/>
        </w:rPr>
        <w:t xml:space="preserve"> ogni item ha un punteggio fisso. La somma totale viene fatta corrispondere ad un voto finale, calcolato  attraverso una proporzione matematica.</w:t>
      </w:r>
    </w:p>
    <w:p>
      <w:pPr>
        <w:pStyle w:val="Normal"/>
        <w:tabs>
          <w:tab w:val="left" w:pos="8535" w:leader="none"/>
        </w:tabs>
        <w:jc w:val="both"/>
        <w:rPr>
          <w:rFonts w:ascii="Times New Roman" w:hAnsi="Times New Roman" w:eastAsia="Times New Roman" w:cs="Times New Roman"/>
          <w:b w:val="false"/>
          <w:b w:val="false"/>
          <w:bCs w:val="false"/>
          <w:sz w:val="28"/>
          <w:szCs w:val="28"/>
          <w:u w:val="none"/>
          <w:lang w:val="zxx"/>
        </w:rPr>
      </w:pPr>
      <w:r>
        <w:rPr>
          <w:rFonts w:eastAsia="Times New Roman" w:cs="Times New Roman"/>
          <w:b w:val="false"/>
          <w:bCs w:val="false"/>
          <w:sz w:val="28"/>
          <w:szCs w:val="28"/>
          <w:u w:val="none"/>
          <w:lang w:val="zxx"/>
        </w:rPr>
      </w:r>
    </w:p>
    <w:p>
      <w:pPr>
        <w:pStyle w:val="Normal"/>
        <w:spacing w:lineRule="atLeast" w:line="100"/>
        <w:rPr>
          <w:rFonts w:ascii="Times New Roman" w:hAnsi="Times New Roman" w:eastAsia="Calibri" w:cs="Calibri"/>
          <w:b/>
          <w:b/>
          <w:bCs/>
          <w:sz w:val="22"/>
          <w:szCs w:val="22"/>
          <w:u w:val="single"/>
          <w:lang w:val="zxx"/>
        </w:rPr>
      </w:pPr>
      <w:r>
        <w:rPr>
          <w:rFonts w:eastAsia="Calibri" w:cs="Calibri"/>
          <w:b/>
          <w:bCs/>
          <w:sz w:val="22"/>
          <w:szCs w:val="22"/>
          <w:u w:val="single"/>
          <w:lang w:val="zxx"/>
        </w:rPr>
      </w:r>
    </w:p>
    <w:p>
      <w:pPr>
        <w:pStyle w:val="Normal"/>
        <w:spacing w:lineRule="atLeast" w:line="100"/>
        <w:rPr>
          <w:rFonts w:ascii="Times New Roman" w:hAnsi="Times New Roman" w:eastAsia="Times New Roman" w:cs="Times New Roman"/>
          <w:b/>
          <w:b/>
          <w:bCs/>
          <w:sz w:val="24"/>
          <w:szCs w:val="24"/>
          <w:lang w:val="zxx"/>
        </w:rPr>
      </w:pPr>
      <w:r>
        <w:rPr>
          <w:rFonts w:eastAsia="Times New Roman" w:cs="Times New Roman"/>
          <w:b/>
          <w:bCs/>
          <w:sz w:val="24"/>
          <w:szCs w:val="24"/>
          <w:lang w:val="zxx"/>
        </w:rPr>
        <w:t>GRIGLIA VALUTAZIONE PROVA SCRITTA SEMISTRUTTURATA</w:t>
      </w:r>
    </w:p>
    <w:p>
      <w:pPr>
        <w:pStyle w:val="Normal"/>
        <w:spacing w:lineRule="atLeast" w:line="100"/>
        <w:rPr>
          <w:rFonts w:ascii="Times New Roman" w:hAnsi="Times New Roman" w:eastAsia="Times New Roman" w:cs="Times New Roman"/>
          <w:b/>
          <w:b/>
          <w:bCs/>
          <w:sz w:val="28"/>
          <w:szCs w:val="28"/>
          <w:lang w:val="zxx"/>
        </w:rPr>
      </w:pPr>
      <w:r>
        <w:rPr>
          <w:rFonts w:eastAsia="Times New Roman" w:cs="Times New Roman"/>
          <w:b/>
          <w:bCs/>
          <w:sz w:val="28"/>
          <w:szCs w:val="28"/>
          <w:lang w:val="zxx"/>
        </w:rPr>
      </w:r>
    </w:p>
    <w:tbl>
      <w:tblPr>
        <w:tblW w:w="9697"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49" w:type="dxa"/>
          <w:bottom w:w="55" w:type="dxa"/>
          <w:right w:w="55" w:type="dxa"/>
        </w:tblCellMar>
      </w:tblPr>
      <w:tblGrid>
        <w:gridCol w:w="2670"/>
        <w:gridCol w:w="5940"/>
        <w:gridCol w:w="1087"/>
      </w:tblGrid>
      <w:tr>
        <w:trPr/>
        <w:tc>
          <w:tcPr>
            <w:tcW w:w="2670" w:type="dxa"/>
            <w:tcBorders>
              <w:top w:val="single" w:sz="2" w:space="0" w:color="000000"/>
              <w:left w:val="single" w:sz="2" w:space="0" w:color="000000"/>
              <w:bottom w:val="single" w:sz="2" w:space="0" w:color="000000"/>
              <w:insideH w:val="single" w:sz="2" w:space="0" w:color="000000"/>
            </w:tcBorders>
            <w:shd w:fill="auto" w:val="clear"/>
          </w:tcPr>
          <w:p>
            <w:pPr>
              <w:pStyle w:val="Contenutotabella"/>
              <w:rPr>
                <w:rFonts w:ascii="Times New Roman" w:hAnsi="Times New Roman"/>
              </w:rPr>
            </w:pPr>
            <w:r>
              <w:rPr/>
              <w:t>DESCRITTORI</w:t>
            </w:r>
          </w:p>
        </w:tc>
        <w:tc>
          <w:tcPr>
            <w:tcW w:w="5940" w:type="dxa"/>
            <w:tcBorders>
              <w:top w:val="single" w:sz="2" w:space="0" w:color="000000"/>
              <w:left w:val="single" w:sz="2" w:space="0" w:color="000000"/>
              <w:bottom w:val="single" w:sz="2" w:space="0" w:color="000000"/>
              <w:insideH w:val="single" w:sz="2" w:space="0" w:color="000000"/>
            </w:tcBorders>
            <w:shd w:fill="auto" w:val="clear"/>
          </w:tcPr>
          <w:p>
            <w:pPr>
              <w:pStyle w:val="Contenutotabella"/>
              <w:rPr>
                <w:rFonts w:ascii="Times New Roman" w:hAnsi="Times New Roman"/>
              </w:rPr>
            </w:pPr>
            <w:r>
              <w:rPr/>
              <w:t>INDICATORI</w:t>
            </w:r>
          </w:p>
        </w:tc>
        <w:tc>
          <w:tcPr>
            <w:tcW w:w="10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totabella"/>
              <w:rPr>
                <w:rFonts w:ascii="Times New Roman" w:hAnsi="Times New Roman"/>
              </w:rPr>
            </w:pPr>
            <w:r>
              <w:rPr/>
              <w:t>PUNTI</w:t>
            </w:r>
          </w:p>
        </w:tc>
      </w:tr>
      <w:tr>
        <w:trPr/>
        <w:tc>
          <w:tcPr>
            <w:tcW w:w="2670" w:type="dxa"/>
            <w:tcBorders>
              <w:top w:val="single" w:sz="2" w:space="0" w:color="000000"/>
              <w:left w:val="single" w:sz="2" w:space="0" w:color="000000"/>
              <w:bottom w:val="single" w:sz="2" w:space="0" w:color="000000"/>
              <w:insideH w:val="single" w:sz="2" w:space="0" w:color="000000"/>
            </w:tcBorders>
            <w:shd w:fill="auto" w:val="clear"/>
          </w:tcPr>
          <w:p>
            <w:pPr>
              <w:pStyle w:val="Contenutotabella"/>
              <w:rPr>
                <w:rFonts w:ascii="Times New Roman" w:hAnsi="Times New Roman"/>
              </w:rPr>
            </w:pPr>
            <w:r>
              <w:rPr/>
            </w:r>
          </w:p>
          <w:p>
            <w:pPr>
              <w:pStyle w:val="Contenutotabella"/>
              <w:rPr>
                <w:rFonts w:ascii="Times New Roman" w:hAnsi="Times New Roman"/>
              </w:rPr>
            </w:pPr>
            <w:r>
              <w:rPr/>
              <w:t>Correttezza Linguistica e Lessico Appropriato</w:t>
            </w:r>
          </w:p>
        </w:tc>
        <w:tc>
          <w:tcPr>
            <w:tcW w:w="5940" w:type="dxa"/>
            <w:tcBorders>
              <w:top w:val="single" w:sz="2" w:space="0" w:color="000000"/>
              <w:left w:val="single" w:sz="2" w:space="0" w:color="000000"/>
              <w:bottom w:val="single" w:sz="2" w:space="0" w:color="000000"/>
              <w:insideH w:val="single" w:sz="2" w:space="0" w:color="000000"/>
            </w:tcBorders>
            <w:shd w:fill="auto" w:val="clear"/>
          </w:tcPr>
          <w:p>
            <w:pPr>
              <w:pStyle w:val="Contenutotabella"/>
              <w:rPr>
                <w:rFonts w:ascii="Times New Roman" w:hAnsi="Times New Roman"/>
              </w:rPr>
            </w:pPr>
            <w:r>
              <w:rPr/>
            </w:r>
          </w:p>
          <w:p>
            <w:pPr>
              <w:pStyle w:val="Contenutotabella"/>
              <w:rPr>
                <w:rFonts w:ascii="Times New Roman" w:hAnsi="Times New Roman"/>
              </w:rPr>
            </w:pPr>
            <w:r>
              <w:rPr/>
              <w:t>L’alunno scrive frasi ben strutturate utilizzando un lessico appropriato</w:t>
            </w:r>
          </w:p>
          <w:p>
            <w:pPr>
              <w:pStyle w:val="Contenutotabella"/>
              <w:rPr>
                <w:rFonts w:ascii="Times New Roman" w:hAnsi="Times New Roman"/>
              </w:rPr>
            </w:pPr>
            <w:r>
              <w:rPr/>
            </w:r>
          </w:p>
          <w:p>
            <w:pPr>
              <w:pStyle w:val="Contenutotabella"/>
              <w:rPr>
                <w:rFonts w:ascii="Times New Roman" w:hAnsi="Times New Roman"/>
              </w:rPr>
            </w:pPr>
            <w:r>
              <w:rPr/>
              <w:t>L’alunno fa qualche errore ma l’espressione linguistica è fluida</w:t>
            </w:r>
          </w:p>
          <w:p>
            <w:pPr>
              <w:pStyle w:val="Contenutotabella"/>
              <w:rPr>
                <w:b/>
                <w:b/>
                <w:bCs/>
              </w:rPr>
            </w:pPr>
            <w:r>
              <w:rPr>
                <w:b/>
                <w:bCs/>
              </w:rPr>
              <w:t>L’alunno si esprime in modo semplice con qualche incertezza. Gli errori grammaticali non ostacolano la comunicazion</w:t>
            </w:r>
          </w:p>
          <w:p>
            <w:pPr>
              <w:pStyle w:val="Contenutotabella"/>
              <w:rPr>
                <w:rFonts w:ascii="Times New Roman" w:hAnsi="Times New Roman"/>
              </w:rPr>
            </w:pPr>
            <w:r>
              <w:rPr/>
            </w:r>
          </w:p>
          <w:p>
            <w:pPr>
              <w:pStyle w:val="Contenutotabella"/>
              <w:rPr>
                <w:rFonts w:ascii="Times New Roman" w:hAnsi="Times New Roman"/>
              </w:rPr>
            </w:pPr>
            <w:r>
              <w:rPr/>
              <w:t>L’alunno fa sistematicamente errori grammaticali e ortografici che ostacolano la comunicazione</w:t>
            </w:r>
          </w:p>
        </w:tc>
        <w:tc>
          <w:tcPr>
            <w:tcW w:w="10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totabella"/>
              <w:rPr>
                <w:rFonts w:ascii="Times New Roman" w:hAnsi="Times New Roman"/>
              </w:rPr>
            </w:pPr>
            <w:r>
              <w:rPr/>
            </w:r>
          </w:p>
          <w:p>
            <w:pPr>
              <w:pStyle w:val="Contenutotabella"/>
              <w:rPr>
                <w:rFonts w:ascii="Times New Roman" w:hAnsi="Times New Roman"/>
              </w:rPr>
            </w:pPr>
            <w:r>
              <w:rPr/>
              <w:t xml:space="preserve">  </w:t>
            </w:r>
            <w:r>
              <w:rPr/>
              <w:t>3</w:t>
            </w:r>
          </w:p>
          <w:p>
            <w:pPr>
              <w:pStyle w:val="Contenutotabella"/>
              <w:rPr>
                <w:rFonts w:ascii="Times New Roman" w:hAnsi="Times New Roman"/>
              </w:rPr>
            </w:pPr>
            <w:r>
              <w:rPr/>
            </w:r>
          </w:p>
          <w:p>
            <w:pPr>
              <w:pStyle w:val="Contenutotabella"/>
              <w:rPr>
                <w:rFonts w:ascii="Times New Roman" w:hAnsi="Times New Roman"/>
              </w:rPr>
            </w:pPr>
            <w:r>
              <w:rPr/>
            </w:r>
          </w:p>
          <w:p>
            <w:pPr>
              <w:pStyle w:val="Contenutotabella"/>
              <w:rPr>
                <w:rFonts w:ascii="Times New Roman" w:hAnsi="Times New Roman"/>
              </w:rPr>
            </w:pPr>
            <w:r>
              <w:rPr/>
              <w:t xml:space="preserve">  </w:t>
            </w:r>
            <w:r>
              <w:rPr/>
              <w:t>2,5</w:t>
            </w:r>
          </w:p>
          <w:p>
            <w:pPr>
              <w:pStyle w:val="Contenutotabella"/>
              <w:rPr>
                <w:rFonts w:ascii="Times New Roman" w:hAnsi="Times New Roman"/>
              </w:rPr>
            </w:pPr>
            <w:r>
              <w:rPr/>
            </w:r>
          </w:p>
          <w:p>
            <w:pPr>
              <w:pStyle w:val="Contenutotabella"/>
              <w:rPr>
                <w:rFonts w:ascii="Times New Roman" w:hAnsi="Times New Roman"/>
              </w:rPr>
            </w:pPr>
            <w:r>
              <w:rPr/>
              <w:t xml:space="preserve">  </w:t>
            </w:r>
            <w:r>
              <w:rPr>
                <w:b/>
                <w:bCs/>
              </w:rPr>
              <w:t>2</w:t>
            </w:r>
          </w:p>
          <w:p>
            <w:pPr>
              <w:pStyle w:val="Contenutotabella"/>
              <w:rPr>
                <w:rFonts w:ascii="Times New Roman" w:hAnsi="Times New Roman"/>
              </w:rPr>
            </w:pPr>
            <w:r>
              <w:rPr/>
            </w:r>
          </w:p>
          <w:p>
            <w:pPr>
              <w:pStyle w:val="Contenutotabella"/>
              <w:rPr>
                <w:rFonts w:ascii="Times New Roman" w:hAnsi="Times New Roman"/>
              </w:rPr>
            </w:pPr>
            <w:r>
              <w:rPr/>
            </w:r>
          </w:p>
          <w:p>
            <w:pPr>
              <w:pStyle w:val="Contenutotabella"/>
              <w:rPr>
                <w:rFonts w:ascii="Times New Roman" w:hAnsi="Times New Roman"/>
              </w:rPr>
            </w:pPr>
            <w:r>
              <w:rPr/>
            </w:r>
          </w:p>
          <w:p>
            <w:pPr>
              <w:pStyle w:val="Contenutotabella"/>
              <w:rPr>
                <w:rFonts w:ascii="Times New Roman" w:hAnsi="Times New Roman"/>
              </w:rPr>
            </w:pPr>
            <w:r>
              <w:rPr/>
              <w:t xml:space="preserve">  </w:t>
            </w:r>
            <w:r>
              <w:rPr/>
              <w:t>1,5</w:t>
            </w:r>
          </w:p>
          <w:p>
            <w:pPr>
              <w:pStyle w:val="Contenutotabella"/>
              <w:rPr>
                <w:rFonts w:ascii="Times New Roman" w:hAnsi="Times New Roman"/>
              </w:rPr>
            </w:pPr>
            <w:r>
              <w:rPr/>
              <w:t xml:space="preserve">  </w:t>
            </w:r>
            <w:r>
              <w:rPr/>
              <w:t>(1)</w:t>
            </w:r>
          </w:p>
        </w:tc>
      </w:tr>
      <w:tr>
        <w:trPr/>
        <w:tc>
          <w:tcPr>
            <w:tcW w:w="2670" w:type="dxa"/>
            <w:tcBorders>
              <w:top w:val="single" w:sz="2" w:space="0" w:color="000000"/>
              <w:left w:val="single" w:sz="2" w:space="0" w:color="000000"/>
              <w:bottom w:val="single" w:sz="2" w:space="0" w:color="000000"/>
              <w:insideH w:val="single" w:sz="2" w:space="0" w:color="000000"/>
            </w:tcBorders>
            <w:shd w:fill="auto" w:val="clear"/>
          </w:tcPr>
          <w:p>
            <w:pPr>
              <w:pStyle w:val="Contenutotabella"/>
              <w:rPr>
                <w:rFonts w:ascii="Times New Roman" w:hAnsi="Times New Roman"/>
              </w:rPr>
            </w:pPr>
            <w:r>
              <w:rPr/>
            </w:r>
          </w:p>
          <w:p>
            <w:pPr>
              <w:pStyle w:val="Contenutotabella"/>
              <w:rPr>
                <w:rFonts w:ascii="Times New Roman" w:hAnsi="Times New Roman"/>
              </w:rPr>
            </w:pPr>
            <w:r>
              <w:rPr/>
              <w:t>Contenuto</w:t>
            </w:r>
          </w:p>
        </w:tc>
        <w:tc>
          <w:tcPr>
            <w:tcW w:w="5940" w:type="dxa"/>
            <w:tcBorders>
              <w:top w:val="single" w:sz="2" w:space="0" w:color="000000"/>
              <w:left w:val="single" w:sz="2" w:space="0" w:color="000000"/>
              <w:bottom w:val="single" w:sz="2" w:space="0" w:color="000000"/>
              <w:insideH w:val="single" w:sz="2" w:space="0" w:color="000000"/>
            </w:tcBorders>
            <w:shd w:fill="auto" w:val="clear"/>
          </w:tcPr>
          <w:p>
            <w:pPr>
              <w:pStyle w:val="Contenutotabella"/>
              <w:rPr>
                <w:rFonts w:ascii="Times New Roman" w:hAnsi="Times New Roman"/>
              </w:rPr>
            </w:pPr>
            <w:r>
              <w:rPr/>
            </w:r>
          </w:p>
          <w:p>
            <w:pPr>
              <w:pStyle w:val="Contenutotabella"/>
              <w:rPr>
                <w:rFonts w:ascii="Times New Roman" w:hAnsi="Times New Roman"/>
              </w:rPr>
            </w:pPr>
            <w:r>
              <w:rPr/>
              <w:t>Conoscenze complete</w:t>
            </w:r>
          </w:p>
          <w:p>
            <w:pPr>
              <w:pStyle w:val="Contenutotabella"/>
              <w:rPr>
                <w:rFonts w:ascii="Times New Roman" w:hAnsi="Times New Roman"/>
              </w:rPr>
            </w:pPr>
            <w:r>
              <w:rPr/>
            </w:r>
          </w:p>
          <w:p>
            <w:pPr>
              <w:pStyle w:val="Contenutotabella"/>
              <w:rPr>
                <w:rFonts w:ascii="Times New Roman" w:hAnsi="Times New Roman"/>
              </w:rPr>
            </w:pPr>
            <w:r>
              <w:rPr/>
              <w:t>Conoscenze adeguate</w:t>
            </w:r>
          </w:p>
          <w:p>
            <w:pPr>
              <w:pStyle w:val="Contenutotabella"/>
              <w:rPr>
                <w:rFonts w:ascii="Times New Roman" w:hAnsi="Times New Roman"/>
              </w:rPr>
            </w:pPr>
            <w:r>
              <w:rPr/>
            </w:r>
          </w:p>
          <w:p>
            <w:pPr>
              <w:pStyle w:val="Contenutotabella"/>
              <w:rPr>
                <w:b/>
                <w:b/>
                <w:bCs/>
              </w:rPr>
            </w:pPr>
            <w:r>
              <w:rPr>
                <w:b/>
                <w:bCs/>
              </w:rPr>
              <w:t>Conoscenze essenziali</w:t>
            </w:r>
          </w:p>
          <w:p>
            <w:pPr>
              <w:pStyle w:val="Contenutotabella"/>
              <w:rPr>
                <w:rFonts w:ascii="Times New Roman" w:hAnsi="Times New Roman"/>
                <w:b/>
                <w:b/>
                <w:bCs/>
              </w:rPr>
            </w:pPr>
            <w:r>
              <w:rPr>
                <w:b/>
                <w:bCs/>
              </w:rPr>
            </w:r>
          </w:p>
          <w:p>
            <w:pPr>
              <w:pStyle w:val="Contenutotabella"/>
              <w:rPr>
                <w:rFonts w:ascii="Times New Roman" w:hAnsi="Times New Roman"/>
              </w:rPr>
            </w:pPr>
            <w:r>
              <w:rPr/>
              <w:t>Conoscenze superficiali</w:t>
            </w:r>
          </w:p>
          <w:p>
            <w:pPr>
              <w:pStyle w:val="Contenutotabella"/>
              <w:rPr>
                <w:rFonts w:ascii="Times New Roman" w:hAnsi="Times New Roman"/>
              </w:rPr>
            </w:pPr>
            <w:r>
              <w:rPr/>
            </w:r>
          </w:p>
          <w:p>
            <w:pPr>
              <w:pStyle w:val="Contenutotabella"/>
              <w:rPr>
                <w:rFonts w:ascii="Times New Roman" w:hAnsi="Times New Roman"/>
              </w:rPr>
            </w:pPr>
            <w:r>
              <w:rPr/>
              <w:t>Conoscenze gravemente lacunose</w:t>
            </w:r>
          </w:p>
        </w:tc>
        <w:tc>
          <w:tcPr>
            <w:tcW w:w="10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totabella"/>
              <w:rPr>
                <w:rFonts w:ascii="Times New Roman" w:hAnsi="Times New Roman"/>
              </w:rPr>
            </w:pPr>
            <w:r>
              <w:rPr/>
            </w:r>
          </w:p>
          <w:p>
            <w:pPr>
              <w:pStyle w:val="Contenutotabella"/>
              <w:rPr>
                <w:rFonts w:ascii="Times New Roman" w:hAnsi="Times New Roman"/>
              </w:rPr>
            </w:pPr>
            <w:r>
              <w:rPr/>
              <w:t xml:space="preserve">  </w:t>
            </w:r>
            <w:r>
              <w:rPr/>
              <w:t>5</w:t>
            </w:r>
          </w:p>
          <w:p>
            <w:pPr>
              <w:pStyle w:val="Contenutotabella"/>
              <w:rPr>
                <w:rFonts w:ascii="Times New Roman" w:hAnsi="Times New Roman"/>
              </w:rPr>
            </w:pPr>
            <w:r>
              <w:rPr/>
            </w:r>
          </w:p>
          <w:p>
            <w:pPr>
              <w:pStyle w:val="Contenutotabella"/>
              <w:rPr>
                <w:rFonts w:ascii="Times New Roman" w:hAnsi="Times New Roman"/>
              </w:rPr>
            </w:pPr>
            <w:r>
              <w:rPr/>
              <w:t xml:space="preserve">  </w:t>
            </w:r>
            <w:r>
              <w:rPr/>
              <w:t>4</w:t>
            </w:r>
          </w:p>
          <w:p>
            <w:pPr>
              <w:pStyle w:val="Contenutotabella"/>
              <w:rPr>
                <w:rFonts w:ascii="Times New Roman" w:hAnsi="Times New Roman"/>
              </w:rPr>
            </w:pPr>
            <w:r>
              <w:rPr/>
            </w:r>
          </w:p>
          <w:p>
            <w:pPr>
              <w:pStyle w:val="Contenutotabella"/>
              <w:rPr>
                <w:rFonts w:ascii="Times New Roman" w:hAnsi="Times New Roman"/>
              </w:rPr>
            </w:pPr>
            <w:r>
              <w:rPr/>
              <w:t xml:space="preserve"> </w:t>
            </w:r>
            <w:r>
              <w:rPr>
                <w:b/>
                <w:bCs/>
              </w:rPr>
              <w:t xml:space="preserve"> </w:t>
            </w:r>
            <w:r>
              <w:rPr>
                <w:b/>
                <w:bCs/>
              </w:rPr>
              <w:t>3</w:t>
            </w:r>
          </w:p>
          <w:p>
            <w:pPr>
              <w:pStyle w:val="Contenutotabella"/>
              <w:rPr>
                <w:rFonts w:ascii="Times New Roman" w:hAnsi="Times New Roman"/>
              </w:rPr>
            </w:pPr>
            <w:r>
              <w:rPr/>
            </w:r>
          </w:p>
          <w:p>
            <w:pPr>
              <w:pStyle w:val="Contenutotabella"/>
              <w:rPr>
                <w:rFonts w:ascii="Times New Roman" w:hAnsi="Times New Roman"/>
              </w:rPr>
            </w:pPr>
            <w:r>
              <w:rPr/>
              <w:t xml:space="preserve">  </w:t>
            </w:r>
            <w:r>
              <w:rPr/>
              <w:t>2</w:t>
            </w:r>
          </w:p>
          <w:p>
            <w:pPr>
              <w:pStyle w:val="Contenutotabella"/>
              <w:rPr>
                <w:rFonts w:ascii="Times New Roman" w:hAnsi="Times New Roman"/>
              </w:rPr>
            </w:pPr>
            <w:r>
              <w:rPr/>
            </w:r>
          </w:p>
          <w:p>
            <w:pPr>
              <w:pStyle w:val="Contenutotabella"/>
              <w:rPr>
                <w:rFonts w:ascii="Times New Roman" w:hAnsi="Times New Roman"/>
              </w:rPr>
            </w:pPr>
            <w:r>
              <w:rPr/>
              <w:t xml:space="preserve">  </w:t>
            </w:r>
            <w:r>
              <w:rPr/>
              <w:t>1</w:t>
            </w:r>
          </w:p>
        </w:tc>
      </w:tr>
      <w:tr>
        <w:trPr/>
        <w:tc>
          <w:tcPr>
            <w:tcW w:w="2670" w:type="dxa"/>
            <w:tcBorders>
              <w:top w:val="single" w:sz="2" w:space="0" w:color="000000"/>
              <w:left w:val="single" w:sz="2" w:space="0" w:color="000000"/>
              <w:bottom w:val="single" w:sz="2" w:space="0" w:color="000000"/>
              <w:insideH w:val="single" w:sz="2" w:space="0" w:color="000000"/>
            </w:tcBorders>
            <w:shd w:fill="auto" w:val="clear"/>
          </w:tcPr>
          <w:p>
            <w:pPr>
              <w:pStyle w:val="Contenutotabella"/>
              <w:rPr>
                <w:rFonts w:ascii="Times New Roman" w:hAnsi="Times New Roman"/>
              </w:rPr>
            </w:pPr>
            <w:r>
              <w:rPr/>
            </w:r>
          </w:p>
          <w:p>
            <w:pPr>
              <w:pStyle w:val="Contenutotabella"/>
              <w:rPr>
                <w:rFonts w:ascii="Times New Roman" w:hAnsi="Times New Roman"/>
              </w:rPr>
            </w:pPr>
            <w:r>
              <w:rPr/>
              <w:t>Organizzazione e rielaborazione</w:t>
            </w:r>
          </w:p>
        </w:tc>
        <w:tc>
          <w:tcPr>
            <w:tcW w:w="5940" w:type="dxa"/>
            <w:tcBorders>
              <w:top w:val="single" w:sz="2" w:space="0" w:color="000000"/>
              <w:left w:val="single" w:sz="2" w:space="0" w:color="000000"/>
              <w:bottom w:val="single" w:sz="2" w:space="0" w:color="000000"/>
              <w:insideH w:val="single" w:sz="2" w:space="0" w:color="000000"/>
            </w:tcBorders>
            <w:shd w:fill="auto" w:val="clear"/>
          </w:tcPr>
          <w:p>
            <w:pPr>
              <w:pStyle w:val="Contenutotabella"/>
              <w:rPr>
                <w:rFonts w:ascii="Times New Roman" w:hAnsi="Times New Roman"/>
              </w:rPr>
            </w:pPr>
            <w:r>
              <w:rPr/>
            </w:r>
          </w:p>
          <w:p>
            <w:pPr>
              <w:pStyle w:val="Contenutotabella"/>
              <w:rPr>
                <w:rFonts w:ascii="Times New Roman" w:hAnsi="Times New Roman"/>
              </w:rPr>
            </w:pPr>
            <w:r>
              <w:rPr/>
              <w:t>L’alunno rielabora in modo efficace e personale il discorso che risulta coerente e coeso</w:t>
            </w:r>
          </w:p>
          <w:p>
            <w:pPr>
              <w:pStyle w:val="Contenutotabella"/>
              <w:rPr>
                <w:rFonts w:ascii="Times New Roman" w:hAnsi="Times New Roman"/>
              </w:rPr>
            </w:pPr>
            <w:r>
              <w:rPr/>
            </w:r>
          </w:p>
          <w:p>
            <w:pPr>
              <w:pStyle w:val="Contenutotabella"/>
              <w:rPr>
                <w:b/>
                <w:b/>
                <w:bCs/>
              </w:rPr>
            </w:pPr>
            <w:r>
              <w:rPr>
                <w:b/>
                <w:bCs/>
              </w:rPr>
              <w:t>L’alunno organizza il discorso in maniera semplice, pur con qualche difficoltà nella rielaborazione</w:t>
            </w:r>
          </w:p>
          <w:p>
            <w:pPr>
              <w:pStyle w:val="Contenutotabella"/>
              <w:rPr>
                <w:rFonts w:ascii="Times New Roman" w:hAnsi="Times New Roman"/>
              </w:rPr>
            </w:pPr>
            <w:r>
              <w:rPr/>
            </w:r>
          </w:p>
          <w:p>
            <w:pPr>
              <w:pStyle w:val="Contenutotabella"/>
              <w:rPr>
                <w:rFonts w:ascii="Times New Roman" w:hAnsi="Times New Roman"/>
              </w:rPr>
            </w:pPr>
            <w:r>
              <w:rPr/>
              <w:t>L’alunno non riesce ad organizzare e rielaborare il discorso in modo efficace</w:t>
            </w:r>
          </w:p>
        </w:tc>
        <w:tc>
          <w:tcPr>
            <w:tcW w:w="10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totabella"/>
              <w:rPr>
                <w:rFonts w:ascii="Times New Roman" w:hAnsi="Times New Roman"/>
              </w:rPr>
            </w:pPr>
            <w:r>
              <w:rPr/>
            </w:r>
          </w:p>
          <w:p>
            <w:pPr>
              <w:pStyle w:val="Contenutotabella"/>
              <w:rPr>
                <w:rFonts w:ascii="Times New Roman" w:hAnsi="Times New Roman"/>
              </w:rPr>
            </w:pPr>
            <w:r>
              <w:rPr/>
              <w:t xml:space="preserve">  </w:t>
            </w:r>
            <w:r>
              <w:rPr/>
              <w:t>2</w:t>
            </w:r>
          </w:p>
          <w:p>
            <w:pPr>
              <w:pStyle w:val="Contenutotabella"/>
              <w:rPr>
                <w:rFonts w:ascii="Times New Roman" w:hAnsi="Times New Roman"/>
              </w:rPr>
            </w:pPr>
            <w:r>
              <w:rPr/>
            </w:r>
          </w:p>
          <w:p>
            <w:pPr>
              <w:pStyle w:val="Contenutotabella"/>
              <w:rPr>
                <w:rFonts w:ascii="Times New Roman" w:hAnsi="Times New Roman"/>
              </w:rPr>
            </w:pPr>
            <w:r>
              <w:rPr/>
            </w:r>
          </w:p>
          <w:p>
            <w:pPr>
              <w:pStyle w:val="Contenutotabella"/>
              <w:rPr>
                <w:rFonts w:ascii="Times New Roman" w:hAnsi="Times New Roman"/>
              </w:rPr>
            </w:pPr>
            <w:r>
              <w:rPr/>
              <w:t xml:space="preserve"> </w:t>
            </w:r>
            <w:r>
              <w:rPr/>
              <w:t>(1,5)</w:t>
            </w:r>
          </w:p>
          <w:p>
            <w:pPr>
              <w:pStyle w:val="Contenutotabella"/>
              <w:rPr>
                <w:rFonts w:ascii="Times New Roman" w:hAnsi="Times New Roman"/>
              </w:rPr>
            </w:pPr>
            <w:r>
              <w:rPr/>
              <w:t xml:space="preserve"> </w:t>
            </w:r>
            <w:r>
              <w:rPr>
                <w:b/>
                <w:bCs/>
              </w:rPr>
              <w:t xml:space="preserve"> </w:t>
            </w:r>
            <w:r>
              <w:rPr>
                <w:b/>
                <w:bCs/>
              </w:rPr>
              <w:t>1</w:t>
            </w:r>
          </w:p>
          <w:p>
            <w:pPr>
              <w:pStyle w:val="Contenutotabella"/>
              <w:rPr>
                <w:rFonts w:ascii="Times New Roman" w:hAnsi="Times New Roman"/>
              </w:rPr>
            </w:pPr>
            <w:r>
              <w:rPr/>
            </w:r>
          </w:p>
          <w:p>
            <w:pPr>
              <w:pStyle w:val="Contenutotabella"/>
              <w:rPr>
                <w:rFonts w:ascii="Times New Roman" w:hAnsi="Times New Roman"/>
              </w:rPr>
            </w:pPr>
            <w:r>
              <w:rPr/>
            </w:r>
          </w:p>
          <w:p>
            <w:pPr>
              <w:pStyle w:val="Contenutotabella"/>
              <w:rPr>
                <w:rFonts w:ascii="Times New Roman" w:hAnsi="Times New Roman"/>
              </w:rPr>
            </w:pPr>
            <w:r>
              <w:rPr/>
              <w:t xml:space="preserve">  </w:t>
            </w:r>
            <w:r>
              <w:rPr/>
              <w:t>0,5</w:t>
            </w:r>
          </w:p>
        </w:tc>
      </w:tr>
    </w:tbl>
    <w:p>
      <w:pPr>
        <w:pStyle w:val="Normal"/>
        <w:spacing w:lineRule="atLeast" w:line="100"/>
        <w:rPr>
          <w:rFonts w:ascii="Times New Roman" w:hAnsi="Times New Roman" w:eastAsia="Times New Roman" w:cs="Times New Roman"/>
          <w:b/>
          <w:b/>
          <w:bCs/>
          <w:sz w:val="24"/>
          <w:szCs w:val="24"/>
          <w:lang w:val="zxx"/>
        </w:rPr>
      </w:pPr>
      <w:r>
        <w:rPr>
          <w:rFonts w:eastAsia="Times New Roman" w:cs="Times New Roman"/>
          <w:b/>
          <w:bCs/>
          <w:sz w:val="24"/>
          <w:szCs w:val="24"/>
          <w:lang w:val="zxx"/>
        </w:rPr>
      </w:r>
    </w:p>
    <w:p>
      <w:pPr>
        <w:pStyle w:val="Normal"/>
        <w:spacing w:lineRule="atLeast" w:line="100"/>
        <w:rPr>
          <w:rFonts w:ascii="Times New Roman" w:hAnsi="Times New Roman" w:eastAsia="Times New Roman" w:cs="Times New Roman"/>
          <w:b/>
          <w:b/>
          <w:bCs/>
          <w:sz w:val="24"/>
          <w:szCs w:val="24"/>
          <w:lang w:val="zxx"/>
        </w:rPr>
      </w:pPr>
      <w:r>
        <w:rPr>
          <w:rFonts w:eastAsia="Times New Roman" w:cs="Times New Roman"/>
          <w:b/>
          <w:bCs/>
          <w:sz w:val="24"/>
          <w:szCs w:val="24"/>
          <w:lang w:val="zxx"/>
        </w:rPr>
        <w:t xml:space="preserve">                                                                                                   </w:t>
      </w:r>
      <w:r>
        <w:rPr>
          <w:rFonts w:eastAsia="Times New Roman" w:cs="Times New Roman"/>
          <w:b/>
          <w:bCs/>
          <w:sz w:val="24"/>
          <w:szCs w:val="24"/>
          <w:lang w:val="zxx"/>
        </w:rPr>
        <w:t>TOTALE                             ________</w:t>
      </w:r>
    </w:p>
    <w:p>
      <w:pPr>
        <w:pStyle w:val="Normal"/>
        <w:spacing w:lineRule="atLeast" w:line="100"/>
        <w:rPr>
          <w:rFonts w:ascii="Times New Roman" w:hAnsi="Times New Roman" w:eastAsia="Times New Roman" w:cs="Times New Roman"/>
          <w:b/>
          <w:b/>
          <w:bCs/>
          <w:sz w:val="24"/>
          <w:szCs w:val="24"/>
          <w:lang w:val="zxx"/>
        </w:rPr>
      </w:pPr>
      <w:r>
        <w:rPr>
          <w:rFonts w:eastAsia="Times New Roman" w:cs="Times New Roman"/>
          <w:b/>
          <w:bCs/>
          <w:sz w:val="24"/>
          <w:szCs w:val="24"/>
          <w:lang w:val="zxx"/>
        </w:rPr>
      </w:r>
    </w:p>
    <w:p>
      <w:pPr>
        <w:pStyle w:val="Normal"/>
        <w:spacing w:lineRule="atLeast" w:line="100"/>
        <w:rPr/>
      </w:pPr>
      <w:r>
        <w:rPr>
          <w:rFonts w:eastAsia="Calibri" w:cs="Calibri"/>
          <w:b w:val="false"/>
          <w:bCs w:val="false"/>
          <w:sz w:val="22"/>
          <w:szCs w:val="22"/>
          <w:lang w:val="zxx"/>
        </w:rPr>
        <w:t>Fuori griglia: risposta non data o non pertinente  p.0.</w:t>
      </w:r>
    </w:p>
    <w:p>
      <w:pPr>
        <w:pStyle w:val="Normal"/>
        <w:spacing w:lineRule="atLeast" w:line="100"/>
        <w:rPr>
          <w:rFonts w:ascii="Times New Roman" w:hAnsi="Times New Roman" w:eastAsia="Calibri" w:cs="Calibri"/>
          <w:b w:val="false"/>
          <w:b w:val="false"/>
          <w:bCs w:val="false"/>
          <w:sz w:val="22"/>
          <w:szCs w:val="22"/>
          <w:lang w:val="zxx"/>
        </w:rPr>
      </w:pPr>
      <w:r>
        <w:rPr>
          <w:rFonts w:eastAsia="Calibri" w:cs="Calibri"/>
          <w:b w:val="false"/>
          <w:bCs w:val="false"/>
          <w:sz w:val="22"/>
          <w:szCs w:val="22"/>
          <w:lang w:val="zxx"/>
        </w:rPr>
      </w:r>
    </w:p>
    <w:p>
      <w:pPr>
        <w:pStyle w:val="Normal"/>
        <w:spacing w:lineRule="atLeast" w:line="100"/>
        <w:rPr>
          <w:rFonts w:ascii="Times New Roman" w:hAnsi="Times New Roman" w:eastAsia="Calibri" w:cs="Calibri"/>
          <w:b w:val="false"/>
          <w:b w:val="false"/>
          <w:bCs w:val="false"/>
          <w:sz w:val="22"/>
          <w:szCs w:val="22"/>
          <w:lang w:val="zxx"/>
        </w:rPr>
      </w:pPr>
      <w:r>
        <w:rPr>
          <w:rFonts w:eastAsia="Calibri" w:cs="Calibri"/>
          <w:b w:val="false"/>
          <w:bCs w:val="false"/>
          <w:sz w:val="22"/>
          <w:szCs w:val="22"/>
          <w:lang w:val="zxx"/>
        </w:rPr>
      </w:r>
    </w:p>
    <w:p>
      <w:pPr>
        <w:pStyle w:val="Normal"/>
        <w:spacing w:lineRule="atLeast" w:line="100"/>
        <w:rPr>
          <w:rFonts w:ascii="Times New Roman" w:hAnsi="Times New Roman" w:eastAsia="Calibri" w:cs="Calibri"/>
          <w:b w:val="false"/>
          <w:b w:val="false"/>
          <w:bCs w:val="false"/>
          <w:sz w:val="22"/>
          <w:szCs w:val="22"/>
          <w:lang w:val="zxx"/>
        </w:rPr>
      </w:pPr>
      <w:r>
        <w:rPr>
          <w:rFonts w:eastAsia="Calibri" w:cs="Calibri"/>
          <w:b w:val="false"/>
          <w:bCs w:val="false"/>
          <w:sz w:val="22"/>
          <w:szCs w:val="22"/>
          <w:lang w:val="zxx"/>
        </w:rPr>
      </w:r>
    </w:p>
    <w:p>
      <w:pPr>
        <w:pStyle w:val="Normal"/>
        <w:spacing w:lineRule="atLeast" w:line="100"/>
        <w:rPr>
          <w:rFonts w:ascii="Times New Roman" w:hAnsi="Times New Roman" w:eastAsia="Calibri" w:cs="Calibri"/>
          <w:b w:val="false"/>
          <w:b w:val="false"/>
          <w:bCs w:val="false"/>
          <w:sz w:val="22"/>
          <w:szCs w:val="22"/>
          <w:lang w:val="zxx"/>
        </w:rPr>
      </w:pPr>
      <w:r>
        <w:rPr>
          <w:rFonts w:eastAsia="Calibri" w:cs="Calibri"/>
          <w:b w:val="false"/>
          <w:bCs w:val="false"/>
          <w:sz w:val="22"/>
          <w:szCs w:val="22"/>
          <w:lang w:val="zxx"/>
        </w:rPr>
      </w:r>
    </w:p>
    <w:p>
      <w:pPr>
        <w:pStyle w:val="Normal"/>
        <w:spacing w:lineRule="atLeast" w:line="100"/>
        <w:rPr>
          <w:rFonts w:ascii="Times New Roman" w:hAnsi="Times New Roman"/>
        </w:rPr>
      </w:pPr>
      <w:r>
        <w:rPr>
          <w:rFonts w:eastAsia="Times New Roman" w:cs="Times New Roman"/>
          <w:b/>
          <w:bCs/>
          <w:sz w:val="24"/>
          <w:szCs w:val="24"/>
          <w:lang w:val="zxx"/>
        </w:rPr>
        <w:t>GRIGLIA VALUTAZIONE PRODUZIONE SCRITTA</w:t>
      </w:r>
    </w:p>
    <w:p>
      <w:pPr>
        <w:pStyle w:val="Normal"/>
        <w:spacing w:lineRule="atLeast" w:line="100"/>
        <w:rPr>
          <w:rFonts w:ascii="Times New Roman" w:hAnsi="Times New Roman" w:eastAsia="Times New Roman" w:cs="Times New Roman"/>
          <w:b/>
          <w:b/>
          <w:bCs/>
          <w:sz w:val="24"/>
          <w:szCs w:val="24"/>
          <w:lang w:val="zxx"/>
        </w:rPr>
      </w:pPr>
      <w:r>
        <w:rPr>
          <w:rFonts w:eastAsia="Times New Roman" w:cs="Times New Roman"/>
          <w:b/>
          <w:bCs/>
          <w:sz w:val="24"/>
          <w:szCs w:val="24"/>
          <w:lang w:val="zxx"/>
        </w:rPr>
      </w:r>
    </w:p>
    <w:p>
      <w:pPr>
        <w:pStyle w:val="Normal"/>
        <w:spacing w:lineRule="atLeast" w:line="100"/>
        <w:rPr>
          <w:rFonts w:ascii="Times New Roman" w:hAnsi="Times New Roman" w:eastAsia="Calibri" w:cs="Calibri"/>
          <w:b w:val="false"/>
          <w:b w:val="false"/>
          <w:bCs w:val="false"/>
          <w:sz w:val="22"/>
          <w:szCs w:val="22"/>
          <w:lang w:val="zxx"/>
        </w:rPr>
      </w:pPr>
      <w:r>
        <w:rPr>
          <w:rFonts w:eastAsia="Calibri" w:cs="Calibri"/>
          <w:b w:val="false"/>
          <w:bCs w:val="false"/>
          <w:sz w:val="22"/>
          <w:szCs w:val="22"/>
          <w:lang w:val="zxx"/>
        </w:rPr>
      </w:r>
    </w:p>
    <w:tbl>
      <w:tblPr>
        <w:tblW w:w="9594" w:type="dxa"/>
        <w:jc w:val="left"/>
        <w:tblInd w:w="66" w:type="dxa"/>
        <w:tblBorders>
          <w:top w:val="single" w:sz="2" w:space="0" w:color="000000"/>
          <w:left w:val="single" w:sz="2" w:space="0" w:color="000000"/>
          <w:bottom w:val="single" w:sz="2" w:space="0" w:color="000000"/>
          <w:insideH w:val="single" w:sz="2" w:space="0" w:color="000000"/>
        </w:tblBorders>
        <w:tblCellMar>
          <w:top w:w="0" w:type="dxa"/>
          <w:left w:w="48" w:type="dxa"/>
          <w:bottom w:w="0" w:type="dxa"/>
          <w:right w:w="54" w:type="dxa"/>
        </w:tblCellMar>
      </w:tblPr>
      <w:tblGrid>
        <w:gridCol w:w="2385"/>
        <w:gridCol w:w="5893"/>
        <w:gridCol w:w="1316"/>
      </w:tblGrid>
      <w:tr>
        <w:trPr>
          <w:trHeight w:val="23" w:hRule="atLeast"/>
        </w:trPr>
        <w:tc>
          <w:tcPr>
            <w:tcW w:w="2385" w:type="dxa"/>
            <w:tcBorders>
              <w:top w:val="single" w:sz="2" w:space="0" w:color="000000"/>
              <w:left w:val="single" w:sz="2" w:space="0" w:color="000000"/>
              <w:bottom w:val="single" w:sz="2" w:space="0" w:color="000000"/>
              <w:insideH w:val="single" w:sz="2" w:space="0" w:color="000000"/>
            </w:tcBorders>
            <w:shd w:fill="FFFFFF" w:val="clear"/>
          </w:tcPr>
          <w:p>
            <w:pPr>
              <w:pStyle w:val="Normal"/>
              <w:spacing w:lineRule="atLeast" w:line="100"/>
              <w:rPr>
                <w:rFonts w:ascii="Times New Roman" w:hAnsi="Times New Roman" w:eastAsia="Times New Roman" w:cs="Times New Roman"/>
                <w:b/>
                <w:b/>
                <w:bCs/>
                <w:sz w:val="24"/>
                <w:szCs w:val="24"/>
                <w:lang w:val="zxx"/>
              </w:rPr>
            </w:pPr>
            <w:r>
              <w:rPr>
                <w:rFonts w:eastAsia="Times New Roman" w:cs="Times New Roman"/>
                <w:b/>
                <w:bCs/>
                <w:sz w:val="24"/>
                <w:szCs w:val="24"/>
                <w:lang w:val="zxx"/>
              </w:rPr>
              <w:t>DESCRITTORI</w:t>
            </w:r>
          </w:p>
        </w:tc>
        <w:tc>
          <w:tcPr>
            <w:tcW w:w="5893" w:type="dxa"/>
            <w:tcBorders>
              <w:top w:val="single" w:sz="2" w:space="0" w:color="000000"/>
              <w:left w:val="single" w:sz="2" w:space="0" w:color="000000"/>
              <w:bottom w:val="single" w:sz="2" w:space="0" w:color="000000"/>
              <w:insideH w:val="single" w:sz="2" w:space="0" w:color="000000"/>
            </w:tcBorders>
            <w:shd w:fill="FFFFFF" w:val="clear"/>
          </w:tcPr>
          <w:p>
            <w:pPr>
              <w:pStyle w:val="Normal"/>
              <w:spacing w:lineRule="atLeast" w:line="100"/>
              <w:rPr>
                <w:rFonts w:ascii="Times New Roman" w:hAnsi="Times New Roman" w:eastAsia="Times New Roman" w:cs="Times New Roman"/>
                <w:b/>
                <w:b/>
                <w:bCs/>
                <w:sz w:val="24"/>
                <w:szCs w:val="24"/>
                <w:lang w:val="zxx"/>
              </w:rPr>
            </w:pPr>
            <w:r>
              <w:rPr>
                <w:rFonts w:eastAsia="Times New Roman" w:cs="Times New Roman"/>
                <w:b/>
                <w:bCs/>
                <w:sz w:val="24"/>
                <w:szCs w:val="24"/>
                <w:lang w:val="zxx"/>
              </w:rPr>
              <w:t>INDICATORI</w:t>
            </w:r>
          </w:p>
        </w:tc>
        <w:tc>
          <w:tcPr>
            <w:tcW w:w="131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FFFFFF" w:val="clear"/>
          </w:tcPr>
          <w:p>
            <w:pPr>
              <w:pStyle w:val="Normal"/>
              <w:spacing w:lineRule="atLeast" w:line="100"/>
              <w:rPr>
                <w:rFonts w:ascii="Times New Roman" w:hAnsi="Times New Roman" w:eastAsia="Times New Roman" w:cs="Times New Roman"/>
                <w:b/>
                <w:b/>
                <w:bCs/>
                <w:sz w:val="24"/>
                <w:szCs w:val="24"/>
                <w:lang w:val="zxx"/>
              </w:rPr>
            </w:pPr>
            <w:r>
              <w:rPr>
                <w:rFonts w:eastAsia="Times New Roman" w:cs="Times New Roman"/>
                <w:b/>
                <w:bCs/>
                <w:sz w:val="24"/>
                <w:szCs w:val="24"/>
                <w:lang w:val="zxx"/>
              </w:rPr>
              <w:t>PUNTI</w:t>
            </w:r>
          </w:p>
        </w:tc>
      </w:tr>
      <w:tr>
        <w:trPr>
          <w:trHeight w:val="23" w:hRule="atLeast"/>
        </w:trPr>
        <w:tc>
          <w:tcPr>
            <w:tcW w:w="2385" w:type="dxa"/>
            <w:tcBorders>
              <w:top w:val="single" w:sz="2" w:space="0" w:color="000000"/>
              <w:left w:val="single" w:sz="2" w:space="0" w:color="000000"/>
              <w:bottom w:val="single" w:sz="2" w:space="0" w:color="000000"/>
              <w:insideH w:val="single" w:sz="2" w:space="0" w:color="000000"/>
            </w:tcBorders>
            <w:shd w:fill="FFFFFF" w:val="clear"/>
          </w:tcPr>
          <w:p>
            <w:pPr>
              <w:pStyle w:val="Normal"/>
              <w:spacing w:lineRule="atLeast" w:line="100"/>
              <w:jc w:val="left"/>
              <w:rPr>
                <w:rFonts w:ascii="Times New Roman" w:hAnsi="Times New Roman" w:eastAsia="Times New Roman" w:cs="Times New Roman"/>
                <w:b w:val="false"/>
                <w:b w:val="false"/>
                <w:bCs w:val="false"/>
                <w:sz w:val="24"/>
                <w:szCs w:val="24"/>
                <w:lang w:val="zxx"/>
              </w:rPr>
            </w:pPr>
            <w:r>
              <w:rPr>
                <w:rFonts w:eastAsia="Times New Roman" w:cs="Times New Roman"/>
                <w:b w:val="false"/>
                <w:bCs w:val="false"/>
                <w:sz w:val="24"/>
                <w:szCs w:val="24"/>
                <w:lang w:val="zxx"/>
              </w:rPr>
            </w:r>
          </w:p>
          <w:p>
            <w:pPr>
              <w:pStyle w:val="Normal"/>
              <w:spacing w:lineRule="atLeast" w:line="100"/>
              <w:jc w:val="left"/>
              <w:rPr>
                <w:rFonts w:ascii="Times New Roman" w:hAnsi="Times New Roman"/>
              </w:rPr>
            </w:pPr>
            <w:r>
              <w:rPr>
                <w:rFonts w:eastAsia="Times New Roman" w:cs="Times New Roman"/>
                <w:b w:val="false"/>
                <w:bCs w:val="false"/>
                <w:sz w:val="24"/>
                <w:szCs w:val="24"/>
                <w:lang w:val="zxx"/>
              </w:rPr>
              <w:t>C</w:t>
            </w:r>
            <w:r>
              <w:rPr>
                <w:rFonts w:eastAsia="Times New Roman" w:cs="Times New Roman"/>
                <w:b w:val="false"/>
                <w:bCs w:val="false"/>
                <w:sz w:val="28"/>
                <w:szCs w:val="28"/>
                <w:lang w:val="zxx"/>
              </w:rPr>
              <w:t>orrettezza grammaticale sintattica e ortografica</w:t>
            </w:r>
          </w:p>
        </w:tc>
        <w:tc>
          <w:tcPr>
            <w:tcW w:w="5893" w:type="dxa"/>
            <w:tcBorders>
              <w:top w:val="single" w:sz="2" w:space="0" w:color="000000"/>
              <w:left w:val="single" w:sz="2" w:space="0" w:color="000000"/>
              <w:bottom w:val="single" w:sz="2" w:space="0" w:color="000000"/>
              <w:insideH w:val="single" w:sz="2" w:space="0" w:color="000000"/>
            </w:tcBorders>
            <w:shd w:fill="FFFFFF" w:val="clear"/>
          </w:tcPr>
          <w:p>
            <w:pPr>
              <w:pStyle w:val="Normal"/>
              <w:spacing w:lineRule="auto" w:line="360"/>
              <w:rPr>
                <w:rFonts w:ascii="Times New Roman" w:hAnsi="Times New Roman" w:eastAsia="Times New Roman" w:cs="Times New Roman"/>
                <w:b w:val="false"/>
                <w:b w:val="false"/>
                <w:bCs w:val="false"/>
                <w:sz w:val="22"/>
                <w:szCs w:val="22"/>
                <w:lang w:val="zxx"/>
              </w:rPr>
            </w:pPr>
            <w:r>
              <w:rPr>
                <w:rFonts w:eastAsia="Times New Roman" w:cs="Times New Roman"/>
                <w:b w:val="false"/>
                <w:bCs w:val="false"/>
                <w:sz w:val="22"/>
                <w:szCs w:val="22"/>
                <w:lang w:val="zxx"/>
              </w:rPr>
            </w:r>
          </w:p>
          <w:p>
            <w:pPr>
              <w:pStyle w:val="Normal"/>
              <w:spacing w:lineRule="auto" w:line="360"/>
              <w:rPr>
                <w:sz w:val="22"/>
                <w:szCs w:val="22"/>
              </w:rPr>
            </w:pPr>
            <w:r>
              <w:rPr>
                <w:rFonts w:eastAsia="Times New Roman" w:cs="Times New Roman"/>
                <w:b w:val="false"/>
                <w:bCs w:val="false"/>
                <w:sz w:val="22"/>
                <w:szCs w:val="22"/>
                <w:lang w:val="zxx"/>
              </w:rPr>
              <w:t xml:space="preserve"> </w:t>
            </w:r>
            <w:r>
              <w:rPr>
                <w:rFonts w:eastAsia="Times New Roman" w:cs="Times New Roman"/>
                <w:b w:val="false"/>
                <w:bCs w:val="false"/>
                <w:sz w:val="22"/>
                <w:szCs w:val="22"/>
                <w:lang w:val="zxx"/>
              </w:rPr>
              <w:t>Non fa errori grammaticali né ortografici</w:t>
            </w:r>
          </w:p>
          <w:p>
            <w:pPr>
              <w:pStyle w:val="Normal"/>
              <w:spacing w:lineRule="auto" w:line="360"/>
              <w:rPr>
                <w:sz w:val="22"/>
                <w:szCs w:val="22"/>
              </w:rPr>
            </w:pPr>
            <w:r>
              <w:rPr>
                <w:rFonts w:eastAsia="Times New Roman" w:cs="Times New Roman"/>
                <w:b w:val="false"/>
                <w:bCs w:val="false"/>
                <w:sz w:val="22"/>
                <w:szCs w:val="22"/>
                <w:lang w:val="zxx"/>
              </w:rPr>
              <w:t xml:space="preserve"> </w:t>
            </w:r>
            <w:r>
              <w:rPr>
                <w:rFonts w:eastAsia="Times New Roman" w:cs="Times New Roman"/>
                <w:b w:val="false"/>
                <w:bCs w:val="false"/>
                <w:sz w:val="22"/>
                <w:szCs w:val="22"/>
                <w:lang w:val="zxx"/>
              </w:rPr>
              <w:t>Fa qualche errore ma l'espressione linguistica è fluida</w:t>
            </w:r>
          </w:p>
          <w:p>
            <w:pPr>
              <w:pStyle w:val="Normal"/>
              <w:spacing w:lineRule="auto" w:line="360"/>
              <w:rPr>
                <w:sz w:val="22"/>
                <w:szCs w:val="22"/>
              </w:rPr>
            </w:pPr>
            <w:r>
              <w:rPr>
                <w:rFonts w:eastAsia="Times New Roman" w:cs="Times New Roman"/>
                <w:b/>
                <w:bCs/>
                <w:sz w:val="22"/>
                <w:szCs w:val="22"/>
                <w:lang w:val="zxx"/>
              </w:rPr>
              <w:t xml:space="preserve"> </w:t>
            </w:r>
            <w:r>
              <w:rPr>
                <w:rFonts w:eastAsia="Times New Roman" w:cs="Times New Roman"/>
                <w:b/>
                <w:bCs/>
                <w:sz w:val="22"/>
                <w:szCs w:val="22"/>
                <w:lang w:val="zxx"/>
              </w:rPr>
              <w:t>Fa pochi errori grammaticali o di ortografia che non ostacolano la comunicazione</w:t>
            </w:r>
          </w:p>
          <w:p>
            <w:pPr>
              <w:pStyle w:val="Normal"/>
              <w:spacing w:lineRule="auto" w:line="360"/>
              <w:rPr>
                <w:sz w:val="22"/>
                <w:szCs w:val="22"/>
              </w:rPr>
            </w:pPr>
            <w:r>
              <w:rPr>
                <w:rFonts w:eastAsia="Times New Roman" w:cs="Times New Roman"/>
                <w:b w:val="false"/>
                <w:bCs w:val="false"/>
                <w:sz w:val="22"/>
                <w:szCs w:val="22"/>
                <w:lang w:val="zxx"/>
              </w:rPr>
              <w:t xml:space="preserve"> </w:t>
            </w:r>
            <w:r>
              <w:rPr>
                <w:rFonts w:eastAsia="Times New Roman" w:cs="Times New Roman"/>
                <w:b w:val="false"/>
                <w:bCs w:val="false"/>
                <w:sz w:val="22"/>
                <w:szCs w:val="22"/>
                <w:lang w:val="zxx"/>
              </w:rPr>
              <w:t>Fa sistematicamente errori grammaticali e ortografici che ostacolano la comunicazione</w:t>
            </w:r>
          </w:p>
          <w:p>
            <w:pPr>
              <w:pStyle w:val="Normal"/>
              <w:spacing w:lineRule="auto" w:line="360"/>
              <w:rPr>
                <w:rFonts w:ascii="Times New Roman" w:hAnsi="Times New Roman" w:eastAsia="Times New Roman" w:cs="Times New Roman"/>
                <w:b w:val="false"/>
                <w:b w:val="false"/>
                <w:bCs w:val="false"/>
                <w:sz w:val="22"/>
                <w:szCs w:val="22"/>
                <w:lang w:val="zxx"/>
              </w:rPr>
            </w:pPr>
            <w:r>
              <w:rPr>
                <w:rFonts w:eastAsia="Times New Roman" w:cs="Times New Roman"/>
                <w:b w:val="false"/>
                <w:bCs w:val="false"/>
                <w:sz w:val="22"/>
                <w:szCs w:val="22"/>
                <w:lang w:val="zxx"/>
              </w:rPr>
              <w:t xml:space="preserve"> </w:t>
            </w:r>
            <w:r>
              <w:rPr>
                <w:rFonts w:eastAsia="Times New Roman" w:cs="Times New Roman"/>
                <w:b w:val="false"/>
                <w:bCs w:val="false"/>
                <w:sz w:val="22"/>
                <w:szCs w:val="22"/>
                <w:lang w:val="zxx"/>
              </w:rPr>
              <w:t>L'elaborato presenta frasi incomplete e non di senso compiuto</w:t>
            </w:r>
          </w:p>
          <w:p>
            <w:pPr>
              <w:pStyle w:val="Normal"/>
              <w:spacing w:lineRule="auto" w:line="360"/>
              <w:rPr>
                <w:rFonts w:ascii="Times New Roman" w:hAnsi="Times New Roman" w:eastAsia="Calibri" w:cs="Calibri"/>
                <w:b w:val="false"/>
                <w:b w:val="false"/>
                <w:bCs w:val="false"/>
                <w:sz w:val="22"/>
                <w:szCs w:val="22"/>
                <w:lang w:val="zxx"/>
              </w:rPr>
            </w:pPr>
            <w:r>
              <w:rPr>
                <w:rFonts w:eastAsia="Calibri" w:cs="Calibri"/>
                <w:b w:val="false"/>
                <w:bCs w:val="false"/>
                <w:sz w:val="22"/>
                <w:szCs w:val="22"/>
                <w:lang w:val="zxx"/>
              </w:rPr>
            </w:r>
          </w:p>
        </w:tc>
        <w:tc>
          <w:tcPr>
            <w:tcW w:w="131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FFFFFF" w:val="clear"/>
          </w:tcPr>
          <w:p>
            <w:pPr>
              <w:pStyle w:val="Normal"/>
              <w:spacing w:lineRule="auto" w:line="360"/>
              <w:jc w:val="center"/>
              <w:rPr>
                <w:rFonts w:ascii="Times New Roman" w:hAnsi="Times New Roman" w:eastAsia="Times New Roman" w:cs="Times New Roman"/>
                <w:b w:val="false"/>
                <w:b w:val="false"/>
                <w:bCs w:val="false"/>
                <w:sz w:val="22"/>
                <w:szCs w:val="22"/>
                <w:lang w:val="zxx"/>
              </w:rPr>
            </w:pPr>
            <w:r>
              <w:rPr>
                <w:rFonts w:eastAsia="Times New Roman" w:cs="Times New Roman"/>
                <w:b w:val="false"/>
                <w:bCs w:val="false"/>
                <w:sz w:val="22"/>
                <w:szCs w:val="22"/>
                <w:lang w:val="zxx"/>
              </w:rPr>
            </w:r>
          </w:p>
          <w:p>
            <w:pPr>
              <w:pStyle w:val="Normal"/>
              <w:spacing w:lineRule="auto" w:line="360"/>
              <w:jc w:val="center"/>
              <w:rPr>
                <w:sz w:val="22"/>
                <w:szCs w:val="22"/>
              </w:rPr>
            </w:pPr>
            <w:r>
              <w:rPr>
                <w:rFonts w:eastAsia="Times New Roman" w:cs="Times New Roman"/>
                <w:b w:val="false"/>
                <w:bCs w:val="false"/>
                <w:sz w:val="22"/>
                <w:szCs w:val="22"/>
                <w:lang w:val="zxx"/>
              </w:rPr>
              <w:t>3</w:t>
            </w:r>
          </w:p>
          <w:p>
            <w:pPr>
              <w:pStyle w:val="Normal"/>
              <w:spacing w:lineRule="auto" w:line="360"/>
              <w:rPr/>
            </w:pPr>
            <w:r>
              <w:rPr>
                <w:rFonts w:eastAsia="Calibri" w:cs="Calibri"/>
                <w:b w:val="false"/>
                <w:bCs w:val="false"/>
                <w:sz w:val="22"/>
                <w:szCs w:val="22"/>
                <w:lang w:val="zxx"/>
              </w:rPr>
              <w:t xml:space="preserve">          </w:t>
            </w:r>
            <w:r>
              <w:rPr>
                <w:rFonts w:eastAsia="Calibri" w:cs="Calibri"/>
                <w:b w:val="false"/>
                <w:bCs w:val="false"/>
                <w:sz w:val="22"/>
                <w:szCs w:val="22"/>
                <w:lang w:val="zxx"/>
              </w:rPr>
              <w:t>2.5</w:t>
            </w:r>
          </w:p>
          <w:p>
            <w:pPr>
              <w:pStyle w:val="Normal"/>
              <w:spacing w:lineRule="auto" w:line="360"/>
              <w:jc w:val="center"/>
              <w:rPr>
                <w:sz w:val="22"/>
                <w:szCs w:val="22"/>
              </w:rPr>
            </w:pPr>
            <w:r>
              <w:rPr>
                <w:rFonts w:eastAsia="Times New Roman" w:cs="Times New Roman"/>
                <w:b/>
                <w:bCs/>
                <w:sz w:val="22"/>
                <w:szCs w:val="22"/>
                <w:u w:val="single"/>
                <w:lang w:val="zxx"/>
              </w:rPr>
              <w:t>2</w:t>
            </w:r>
          </w:p>
          <w:p>
            <w:pPr>
              <w:pStyle w:val="Normal"/>
              <w:spacing w:lineRule="auto" w:line="360"/>
              <w:jc w:val="center"/>
              <w:rPr>
                <w:rFonts w:ascii="Times New Roman" w:hAnsi="Times New Roman" w:eastAsia="Times New Roman" w:cs="Times New Roman"/>
                <w:b/>
                <w:b/>
                <w:bCs/>
                <w:sz w:val="22"/>
                <w:szCs w:val="22"/>
                <w:lang w:val="zxx"/>
              </w:rPr>
            </w:pPr>
            <w:r>
              <w:rPr>
                <w:rFonts w:eastAsia="Times New Roman" w:cs="Times New Roman"/>
                <w:b/>
                <w:bCs/>
                <w:sz w:val="22"/>
                <w:szCs w:val="22"/>
                <w:lang w:val="zxx"/>
              </w:rPr>
            </w:r>
          </w:p>
          <w:p>
            <w:pPr>
              <w:pStyle w:val="Normal"/>
              <w:spacing w:lineRule="auto" w:line="360"/>
              <w:jc w:val="center"/>
              <w:rPr>
                <w:sz w:val="22"/>
                <w:szCs w:val="22"/>
              </w:rPr>
            </w:pPr>
            <w:r>
              <w:rPr>
                <w:rFonts w:eastAsia="Times New Roman" w:cs="Times New Roman"/>
                <w:b w:val="false"/>
                <w:bCs w:val="false"/>
                <w:sz w:val="22"/>
                <w:szCs w:val="22"/>
                <w:lang w:val="zxx"/>
              </w:rPr>
              <w:t xml:space="preserve"> </w:t>
            </w:r>
            <w:r>
              <w:rPr>
                <w:rFonts w:eastAsia="Times New Roman" w:cs="Times New Roman"/>
                <w:b w:val="false"/>
                <w:bCs w:val="false"/>
                <w:sz w:val="22"/>
                <w:szCs w:val="22"/>
                <w:lang w:val="zxx"/>
              </w:rPr>
              <w:t>1.5</w:t>
            </w:r>
          </w:p>
          <w:p>
            <w:pPr>
              <w:pStyle w:val="Normal"/>
              <w:spacing w:lineRule="auto" w:line="360"/>
              <w:jc w:val="center"/>
              <w:rPr>
                <w:rFonts w:ascii="Times New Roman" w:hAnsi="Times New Roman" w:eastAsia="Times New Roman" w:cs="Times New Roman"/>
                <w:b w:val="false"/>
                <w:b w:val="false"/>
                <w:bCs w:val="false"/>
                <w:sz w:val="22"/>
                <w:szCs w:val="22"/>
                <w:lang w:val="zxx"/>
              </w:rPr>
            </w:pPr>
            <w:r>
              <w:rPr>
                <w:rFonts w:eastAsia="Times New Roman" w:cs="Times New Roman"/>
                <w:b w:val="false"/>
                <w:bCs w:val="false"/>
                <w:sz w:val="22"/>
                <w:szCs w:val="22"/>
                <w:lang w:val="zxx"/>
              </w:rPr>
            </w:r>
          </w:p>
          <w:p>
            <w:pPr>
              <w:pStyle w:val="Normal"/>
              <w:spacing w:lineRule="auto" w:line="360"/>
              <w:jc w:val="center"/>
              <w:rPr>
                <w:rFonts w:ascii="Times New Roman" w:hAnsi="Times New Roman" w:eastAsia="Times New Roman" w:cs="Times New Roman"/>
                <w:b w:val="false"/>
                <w:b w:val="false"/>
                <w:bCs w:val="false"/>
                <w:sz w:val="22"/>
                <w:szCs w:val="22"/>
                <w:lang w:val="zxx"/>
              </w:rPr>
            </w:pPr>
            <w:r>
              <w:rPr>
                <w:rFonts w:eastAsia="Times New Roman" w:cs="Times New Roman"/>
                <w:b w:val="false"/>
                <w:bCs w:val="false"/>
                <w:sz w:val="22"/>
                <w:szCs w:val="22"/>
                <w:lang w:val="zxx"/>
              </w:rPr>
              <w:t>1</w:t>
            </w:r>
          </w:p>
        </w:tc>
      </w:tr>
      <w:tr>
        <w:trPr>
          <w:trHeight w:val="4753" w:hRule="atLeast"/>
        </w:trPr>
        <w:tc>
          <w:tcPr>
            <w:tcW w:w="2385" w:type="dxa"/>
            <w:tcBorders>
              <w:top w:val="single" w:sz="2" w:space="0" w:color="000000"/>
              <w:left w:val="single" w:sz="2" w:space="0" w:color="000000"/>
              <w:bottom w:val="single" w:sz="2" w:space="0" w:color="000000"/>
              <w:insideH w:val="single" w:sz="2" w:space="0" w:color="000000"/>
            </w:tcBorders>
            <w:shd w:fill="FFFFFF" w:val="clear"/>
          </w:tcPr>
          <w:p>
            <w:pPr>
              <w:pStyle w:val="Normal"/>
              <w:spacing w:lineRule="atLeast" w:line="100"/>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8"/>
                <w:szCs w:val="28"/>
                <w:lang w:val="zxx"/>
              </w:rPr>
            </w:r>
          </w:p>
          <w:p>
            <w:pPr>
              <w:pStyle w:val="Normal"/>
              <w:spacing w:lineRule="atLeast" w:line="100"/>
              <w:rPr>
                <w:rFonts w:ascii="Times New Roman" w:hAnsi="Times New Roman"/>
              </w:rPr>
            </w:pPr>
            <w:r>
              <w:rPr>
                <w:rFonts w:eastAsia="Times New Roman" w:cs="Times New Roman"/>
                <w:b w:val="false"/>
                <w:bCs w:val="false"/>
                <w:sz w:val="28"/>
                <w:szCs w:val="28"/>
                <w:lang w:val="zxx"/>
              </w:rPr>
              <w:t>Contenuto e appropriatezza</w:t>
            </w:r>
          </w:p>
          <w:p>
            <w:pPr>
              <w:pStyle w:val="Normal"/>
              <w:spacing w:lineRule="atLeast" w:line="100"/>
              <w:rPr>
                <w:rFonts w:ascii="Times New Roman" w:hAnsi="Times New Roman"/>
              </w:rPr>
            </w:pPr>
            <w:r>
              <w:rPr>
                <w:rFonts w:eastAsia="Times New Roman" w:cs="Times New Roman"/>
                <w:b w:val="false"/>
                <w:bCs w:val="false"/>
                <w:sz w:val="28"/>
                <w:szCs w:val="28"/>
                <w:lang w:val="zxx"/>
              </w:rPr>
              <w:t>lessicale</w:t>
            </w:r>
          </w:p>
          <w:p>
            <w:pPr>
              <w:pStyle w:val="Normal"/>
              <w:spacing w:lineRule="atLeast" w:line="100"/>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8"/>
                <w:szCs w:val="28"/>
                <w:lang w:val="zxx"/>
              </w:rPr>
            </w:r>
          </w:p>
          <w:p>
            <w:pPr>
              <w:pStyle w:val="Normal"/>
              <w:spacing w:lineRule="atLeast" w:line="100"/>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8"/>
                <w:szCs w:val="28"/>
                <w:lang w:val="zxx"/>
              </w:rPr>
            </w:r>
          </w:p>
          <w:p>
            <w:pPr>
              <w:pStyle w:val="Normal"/>
              <w:spacing w:lineRule="atLeast" w:line="100"/>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8"/>
                <w:szCs w:val="28"/>
                <w:lang w:val="zxx"/>
              </w:rPr>
            </w:r>
          </w:p>
          <w:p>
            <w:pPr>
              <w:pStyle w:val="Normal"/>
              <w:spacing w:lineRule="atLeast" w:line="100"/>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8"/>
                <w:szCs w:val="28"/>
                <w:lang w:val="zxx"/>
              </w:rPr>
            </w:r>
          </w:p>
          <w:p>
            <w:pPr>
              <w:pStyle w:val="Normal"/>
              <w:spacing w:lineRule="atLeast" w:line="100"/>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8"/>
                <w:szCs w:val="28"/>
                <w:lang w:val="zxx"/>
              </w:rPr>
            </w:r>
          </w:p>
          <w:p>
            <w:pPr>
              <w:pStyle w:val="Normal"/>
              <w:spacing w:lineRule="atLeast" w:line="100"/>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8"/>
                <w:szCs w:val="28"/>
                <w:lang w:val="zxx"/>
              </w:rPr>
            </w:r>
          </w:p>
          <w:p>
            <w:pPr>
              <w:pStyle w:val="Normal"/>
              <w:spacing w:lineRule="atLeast" w:line="100"/>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8"/>
                <w:szCs w:val="28"/>
                <w:lang w:val="zxx"/>
              </w:rPr>
            </w:r>
          </w:p>
          <w:p>
            <w:pPr>
              <w:pStyle w:val="Normal"/>
              <w:spacing w:lineRule="atLeast" w:line="100"/>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8"/>
                <w:szCs w:val="28"/>
                <w:lang w:val="zxx"/>
              </w:rPr>
            </w:r>
          </w:p>
          <w:p>
            <w:pPr>
              <w:pStyle w:val="Normal"/>
              <w:spacing w:lineRule="atLeast" w:line="100"/>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8"/>
                <w:szCs w:val="28"/>
                <w:lang w:val="zxx"/>
              </w:rPr>
            </w:r>
          </w:p>
          <w:p>
            <w:pPr>
              <w:pStyle w:val="Normal"/>
              <w:spacing w:lineRule="atLeast" w:line="100"/>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8"/>
                <w:szCs w:val="28"/>
                <w:lang w:val="zxx"/>
              </w:rPr>
            </w:r>
          </w:p>
          <w:p>
            <w:pPr>
              <w:pStyle w:val="Normal"/>
              <w:spacing w:lineRule="atLeast" w:line="100"/>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8"/>
                <w:szCs w:val="28"/>
                <w:lang w:val="zxx"/>
              </w:rPr>
            </w:r>
          </w:p>
        </w:tc>
        <w:tc>
          <w:tcPr>
            <w:tcW w:w="5893" w:type="dxa"/>
            <w:tcBorders>
              <w:top w:val="single" w:sz="2" w:space="0" w:color="000000"/>
              <w:left w:val="single" w:sz="2" w:space="0" w:color="000000"/>
              <w:bottom w:val="single" w:sz="2" w:space="0" w:color="000000"/>
              <w:insideH w:val="single" w:sz="2" w:space="0" w:color="000000"/>
            </w:tcBorders>
            <w:shd w:fill="FFFFFF" w:val="clear"/>
          </w:tcPr>
          <w:p>
            <w:pPr>
              <w:pStyle w:val="Normal"/>
              <w:spacing w:lineRule="auto" w:line="360"/>
              <w:rPr>
                <w:rFonts w:ascii="Times New Roman" w:hAnsi="Times New Roman" w:eastAsia="Times New Roman" w:cs="Times New Roman"/>
                <w:b w:val="false"/>
                <w:b w:val="false"/>
                <w:bCs w:val="false"/>
                <w:lang w:val="zxx"/>
              </w:rPr>
            </w:pPr>
            <w:r>
              <w:rPr>
                <w:rFonts w:eastAsia="Times New Roman" w:cs="Times New Roman"/>
                <w:b w:val="false"/>
                <w:bCs w:val="false"/>
                <w:lang w:val="zxx"/>
              </w:rPr>
            </w:r>
          </w:p>
          <w:p>
            <w:pPr>
              <w:pStyle w:val="Normal"/>
              <w:spacing w:lineRule="auto" w:line="360"/>
              <w:rPr>
                <w:sz w:val="22"/>
                <w:szCs w:val="22"/>
              </w:rPr>
            </w:pPr>
            <w:r>
              <w:rPr>
                <w:rFonts w:eastAsia="Times New Roman" w:cs="Times New Roman"/>
                <w:b w:val="false"/>
                <w:bCs w:val="false"/>
                <w:sz w:val="22"/>
                <w:szCs w:val="22"/>
                <w:lang w:val="zxx"/>
              </w:rPr>
              <w:t xml:space="preserve"> </w:t>
            </w:r>
            <w:r>
              <w:rPr>
                <w:rFonts w:eastAsia="Times New Roman" w:cs="Times New Roman"/>
                <w:b w:val="false"/>
                <w:bCs w:val="false"/>
                <w:sz w:val="22"/>
                <w:szCs w:val="22"/>
                <w:lang w:val="zxx"/>
              </w:rPr>
              <w:t>Scrive frasi ben strutturate utilizzando unlessico appropriato; il registro è adatto alla funzione; la conoscenza degli argomenti è completa</w:t>
            </w:r>
          </w:p>
          <w:p>
            <w:pPr>
              <w:pStyle w:val="Normal"/>
              <w:spacing w:lineRule="auto" w:line="360"/>
              <w:rPr>
                <w:sz w:val="22"/>
                <w:szCs w:val="22"/>
              </w:rPr>
            </w:pPr>
            <w:r>
              <w:rPr>
                <w:rFonts w:eastAsia="Times New Roman" w:cs="Times New Roman"/>
                <w:b w:val="false"/>
                <w:bCs w:val="false"/>
                <w:sz w:val="22"/>
                <w:szCs w:val="22"/>
                <w:lang w:val="zxx"/>
              </w:rPr>
              <w:t xml:space="preserve"> </w:t>
            </w:r>
            <w:r>
              <w:rPr>
                <w:rFonts w:eastAsia="Times New Roman" w:cs="Times New Roman"/>
                <w:b w:val="false"/>
                <w:bCs w:val="false"/>
                <w:sz w:val="22"/>
                <w:szCs w:val="22"/>
                <w:lang w:val="zxx"/>
              </w:rPr>
              <w:t>Si esprime in modo chiaro con frasi compiute coerenti e coese; buona la conoscenza di tutti gli argomenti</w:t>
            </w:r>
          </w:p>
          <w:p>
            <w:pPr>
              <w:pStyle w:val="Normal"/>
              <w:spacing w:lineRule="auto" w:line="360"/>
              <w:rPr>
                <w:sz w:val="22"/>
                <w:szCs w:val="22"/>
              </w:rPr>
            </w:pPr>
            <w:r>
              <w:rPr>
                <w:rFonts w:eastAsia="Times New Roman" w:cs="Times New Roman"/>
                <w:b w:val="false"/>
                <w:bCs w:val="false"/>
                <w:sz w:val="22"/>
                <w:szCs w:val="22"/>
                <w:lang w:val="zxx"/>
              </w:rPr>
              <w:t xml:space="preserve"> </w:t>
            </w:r>
            <w:r>
              <w:rPr>
                <w:rFonts w:eastAsia="Times New Roman" w:cs="Times New Roman"/>
                <w:b w:val="false"/>
                <w:bCs w:val="false"/>
                <w:sz w:val="22"/>
                <w:szCs w:val="22"/>
                <w:lang w:val="zxx"/>
              </w:rPr>
              <w:t>Si esprime con lessico e sintassi adeguate, le conoscenze sono essenziali</w:t>
            </w:r>
          </w:p>
          <w:p>
            <w:pPr>
              <w:pStyle w:val="Normal"/>
              <w:spacing w:lineRule="auto" w:line="360"/>
              <w:rPr>
                <w:sz w:val="22"/>
                <w:szCs w:val="22"/>
              </w:rPr>
            </w:pPr>
            <w:r>
              <w:rPr>
                <w:rFonts w:eastAsia="Times New Roman" w:cs="Times New Roman"/>
                <w:b/>
                <w:bCs/>
                <w:sz w:val="22"/>
                <w:szCs w:val="22"/>
                <w:lang w:val="zxx"/>
              </w:rPr>
              <w:t>Si esprime in modo semplice con qualche</w:t>
            </w:r>
          </w:p>
          <w:p>
            <w:pPr>
              <w:pStyle w:val="Normal"/>
              <w:spacing w:lineRule="auto" w:line="360"/>
              <w:rPr>
                <w:sz w:val="22"/>
                <w:szCs w:val="22"/>
              </w:rPr>
            </w:pPr>
            <w:r>
              <w:rPr>
                <w:rFonts w:eastAsia="Times New Roman" w:cs="Times New Roman"/>
                <w:b/>
                <w:bCs/>
                <w:sz w:val="22"/>
                <w:szCs w:val="22"/>
                <w:lang w:val="zxx"/>
              </w:rPr>
              <w:t>incertezza nei contenuti</w:t>
            </w:r>
          </w:p>
          <w:p>
            <w:pPr>
              <w:pStyle w:val="Normal"/>
              <w:spacing w:lineRule="auto" w:line="360"/>
              <w:rPr>
                <w:sz w:val="22"/>
                <w:szCs w:val="22"/>
              </w:rPr>
            </w:pPr>
            <w:r>
              <w:rPr>
                <w:rFonts w:eastAsia="Times New Roman" w:cs="Times New Roman"/>
                <w:b w:val="false"/>
                <w:bCs w:val="false"/>
                <w:sz w:val="22"/>
                <w:szCs w:val="22"/>
                <w:lang w:val="zxx"/>
              </w:rPr>
              <w:t>Esprime conoscenze  limitate, il lessico e la sintassi sono limitate</w:t>
            </w:r>
          </w:p>
          <w:p>
            <w:pPr>
              <w:pStyle w:val="Normal"/>
              <w:spacing w:lineRule="auto" w:line="360"/>
              <w:rPr>
                <w:sz w:val="22"/>
                <w:szCs w:val="22"/>
              </w:rPr>
            </w:pPr>
            <w:r>
              <w:rPr>
                <w:rFonts w:eastAsia="Times New Roman" w:cs="Times New Roman"/>
                <w:b w:val="false"/>
                <w:bCs w:val="false"/>
                <w:sz w:val="22"/>
                <w:szCs w:val="22"/>
                <w:lang w:val="zxx"/>
              </w:rPr>
              <w:t>Utilizza un lessico inadeguato ed esprime concetti confusi</w:t>
            </w:r>
          </w:p>
        </w:tc>
        <w:tc>
          <w:tcPr>
            <w:tcW w:w="131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FFFFFF" w:val="clear"/>
          </w:tcPr>
          <w:p>
            <w:pPr>
              <w:pStyle w:val="Normal"/>
              <w:spacing w:lineRule="auto" w:line="480"/>
              <w:jc w:val="center"/>
              <w:rPr>
                <w:rFonts w:ascii="Times New Roman" w:hAnsi="Times New Roman"/>
                <w:sz w:val="22"/>
                <w:szCs w:val="22"/>
              </w:rPr>
            </w:pPr>
            <w:r>
              <w:rPr>
                <w:sz w:val="22"/>
                <w:szCs w:val="22"/>
              </w:rPr>
            </w:r>
          </w:p>
          <w:p>
            <w:pPr>
              <w:pStyle w:val="Normal"/>
              <w:spacing w:lineRule="auto" w:line="480"/>
              <w:jc w:val="center"/>
              <w:rPr>
                <w:sz w:val="22"/>
                <w:szCs w:val="22"/>
              </w:rPr>
            </w:pPr>
            <w:r>
              <w:rPr>
                <w:rFonts w:eastAsia="Calibri" w:cs="Calibri"/>
                <w:b w:val="false"/>
                <w:bCs w:val="false"/>
                <w:sz w:val="22"/>
                <w:szCs w:val="22"/>
                <w:lang w:val="zxx"/>
              </w:rPr>
              <w:t>4</w:t>
            </w:r>
          </w:p>
          <w:p>
            <w:pPr>
              <w:pStyle w:val="Normal"/>
              <w:spacing w:lineRule="auto" w:line="480"/>
              <w:jc w:val="center"/>
              <w:rPr>
                <w:rFonts w:ascii="Times New Roman" w:hAnsi="Times New Roman" w:eastAsia="Calibri" w:cs="Calibri"/>
                <w:b w:val="false"/>
                <w:b w:val="false"/>
                <w:bCs w:val="false"/>
                <w:sz w:val="22"/>
                <w:szCs w:val="22"/>
                <w:lang w:val="zxx"/>
              </w:rPr>
            </w:pPr>
            <w:r>
              <w:rPr>
                <w:rFonts w:eastAsia="Calibri" w:cs="Calibri"/>
                <w:b w:val="false"/>
                <w:bCs w:val="false"/>
                <w:sz w:val="22"/>
                <w:szCs w:val="22"/>
                <w:lang w:val="zxx"/>
              </w:rPr>
            </w:r>
          </w:p>
          <w:p>
            <w:pPr>
              <w:pStyle w:val="Normal"/>
              <w:spacing w:lineRule="auto" w:line="480"/>
              <w:jc w:val="center"/>
              <w:rPr>
                <w:sz w:val="22"/>
                <w:szCs w:val="22"/>
              </w:rPr>
            </w:pPr>
            <w:r>
              <w:rPr>
                <w:rFonts w:eastAsia="Calibri" w:cs="Calibri"/>
                <w:b w:val="false"/>
                <w:bCs w:val="false"/>
                <w:sz w:val="22"/>
                <w:szCs w:val="22"/>
                <w:lang w:val="zxx"/>
              </w:rPr>
              <w:t>3</w:t>
            </w:r>
          </w:p>
          <w:p>
            <w:pPr>
              <w:pStyle w:val="Normal"/>
              <w:spacing w:lineRule="auto" w:line="480"/>
              <w:jc w:val="center"/>
              <w:rPr>
                <w:sz w:val="22"/>
                <w:szCs w:val="22"/>
              </w:rPr>
            </w:pPr>
            <w:r>
              <w:rPr>
                <w:rFonts w:eastAsia="Times New Roman" w:cs="Times New Roman"/>
                <w:b w:val="false"/>
                <w:bCs w:val="false"/>
                <w:sz w:val="22"/>
                <w:szCs w:val="22"/>
                <w:lang w:val="zxx"/>
              </w:rPr>
              <w:t>2.5</w:t>
            </w:r>
          </w:p>
          <w:p>
            <w:pPr>
              <w:pStyle w:val="Normal"/>
              <w:spacing w:lineRule="auto" w:line="480"/>
              <w:jc w:val="center"/>
              <w:rPr>
                <w:rFonts w:ascii="Times New Roman" w:hAnsi="Times New Roman" w:eastAsia="Times New Roman" w:cs="Times New Roman"/>
                <w:b w:val="false"/>
                <w:b w:val="false"/>
                <w:bCs w:val="false"/>
                <w:lang w:val="zxx"/>
              </w:rPr>
            </w:pPr>
            <w:r>
              <w:rPr>
                <w:rFonts w:eastAsia="Times New Roman" w:cs="Times New Roman"/>
                <w:b w:val="false"/>
                <w:bCs w:val="false"/>
                <w:lang w:val="zxx"/>
              </w:rPr>
            </w:r>
          </w:p>
          <w:p>
            <w:pPr>
              <w:pStyle w:val="Normal"/>
              <w:spacing w:lineRule="auto" w:line="480"/>
              <w:jc w:val="center"/>
              <w:rPr>
                <w:sz w:val="22"/>
                <w:szCs w:val="22"/>
              </w:rPr>
            </w:pPr>
            <w:r>
              <w:rPr>
                <w:rFonts w:eastAsia="Calibri" w:cs="Calibri"/>
                <w:b/>
                <w:bCs/>
                <w:sz w:val="22"/>
                <w:szCs w:val="22"/>
                <w:u w:val="single"/>
                <w:lang w:val="zxx"/>
              </w:rPr>
              <w:t>2</w:t>
            </w:r>
          </w:p>
          <w:p>
            <w:pPr>
              <w:pStyle w:val="Normal"/>
              <w:spacing w:lineRule="auto" w:line="480"/>
              <w:jc w:val="center"/>
              <w:rPr>
                <w:sz w:val="22"/>
                <w:szCs w:val="22"/>
              </w:rPr>
            </w:pPr>
            <w:r>
              <w:rPr>
                <w:rFonts w:eastAsia="Calibri" w:cs="Calibri"/>
                <w:b w:val="false"/>
                <w:bCs w:val="false"/>
                <w:sz w:val="22"/>
                <w:szCs w:val="22"/>
                <w:lang w:val="zxx"/>
              </w:rPr>
              <w:t>1.5</w:t>
            </w:r>
          </w:p>
          <w:p>
            <w:pPr>
              <w:pStyle w:val="Normal"/>
              <w:spacing w:lineRule="auto" w:line="480"/>
              <w:jc w:val="center"/>
              <w:rPr>
                <w:sz w:val="22"/>
                <w:szCs w:val="22"/>
              </w:rPr>
            </w:pPr>
            <w:r>
              <w:rPr>
                <w:rFonts w:eastAsia="Calibri" w:cs="Calibri"/>
                <w:b w:val="false"/>
                <w:bCs w:val="false"/>
                <w:sz w:val="22"/>
                <w:szCs w:val="22"/>
                <w:lang w:val="zxx"/>
              </w:rPr>
              <w:t>1</w:t>
            </w:r>
          </w:p>
        </w:tc>
      </w:tr>
      <w:tr>
        <w:trPr>
          <w:trHeight w:val="2265" w:hRule="atLeast"/>
        </w:trPr>
        <w:tc>
          <w:tcPr>
            <w:tcW w:w="2385" w:type="dxa"/>
            <w:tcBorders>
              <w:top w:val="single" w:sz="2" w:space="0" w:color="000000"/>
              <w:left w:val="single" w:sz="2" w:space="0" w:color="000000"/>
              <w:bottom w:val="single" w:sz="2" w:space="0" w:color="000000"/>
              <w:insideH w:val="single" w:sz="2" w:space="0" w:color="000000"/>
            </w:tcBorders>
            <w:shd w:fill="FFFFFF" w:val="clear"/>
          </w:tcPr>
          <w:p>
            <w:pPr>
              <w:pStyle w:val="Normal"/>
              <w:spacing w:lineRule="atLeast" w:line="100"/>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8"/>
                <w:szCs w:val="28"/>
                <w:lang w:val="zxx"/>
              </w:rPr>
              <w:t>Originalità e rielaborazione</w:t>
            </w:r>
          </w:p>
        </w:tc>
        <w:tc>
          <w:tcPr>
            <w:tcW w:w="5893" w:type="dxa"/>
            <w:tcBorders>
              <w:top w:val="single" w:sz="2" w:space="0" w:color="000000"/>
              <w:left w:val="single" w:sz="2" w:space="0" w:color="000000"/>
              <w:bottom w:val="single" w:sz="2" w:space="0" w:color="000000"/>
              <w:insideH w:val="single" w:sz="2" w:space="0" w:color="000000"/>
            </w:tcBorders>
            <w:shd w:fill="FFFFFF" w:val="clear"/>
          </w:tcPr>
          <w:p>
            <w:pPr>
              <w:pStyle w:val="Normal"/>
              <w:spacing w:lineRule="auto" w:line="360"/>
              <w:rPr>
                <w:rFonts w:ascii="Times New Roman" w:hAnsi="Times New Roman" w:eastAsia="Times New Roman" w:cs="Times New Roman"/>
                <w:b w:val="false"/>
                <w:b w:val="false"/>
                <w:bCs w:val="false"/>
                <w:sz w:val="24"/>
                <w:szCs w:val="24"/>
                <w:lang w:val="zxx"/>
              </w:rPr>
            </w:pPr>
            <w:r>
              <w:rPr>
                <w:rFonts w:eastAsia="Times New Roman" w:cs="Times New Roman"/>
                <w:b w:val="false"/>
                <w:bCs w:val="false"/>
                <w:sz w:val="24"/>
                <w:szCs w:val="24"/>
                <w:lang w:val="zxx"/>
              </w:rPr>
              <w:t xml:space="preserve"> </w:t>
            </w:r>
            <w:r>
              <w:rPr>
                <w:rFonts w:eastAsia="Times New Roman" w:cs="Times New Roman"/>
                <w:b w:val="false"/>
                <w:bCs w:val="false"/>
                <w:sz w:val="24"/>
                <w:szCs w:val="24"/>
                <w:lang w:val="zxx"/>
              </w:rPr>
              <w:t>Efficaci e complete</w:t>
            </w:r>
          </w:p>
          <w:p>
            <w:pPr>
              <w:pStyle w:val="Normal"/>
              <w:spacing w:lineRule="auto" w:line="360"/>
              <w:rPr>
                <w:rFonts w:ascii="Times New Roman" w:hAnsi="Times New Roman" w:eastAsia="Times New Roman" w:cs="Times New Roman"/>
                <w:b/>
                <w:b/>
                <w:bCs/>
                <w:sz w:val="24"/>
                <w:szCs w:val="24"/>
                <w:lang w:val="zxx"/>
              </w:rPr>
            </w:pPr>
            <w:r>
              <w:rPr>
                <w:rFonts w:eastAsia="Times New Roman" w:cs="Times New Roman"/>
                <w:b/>
                <w:bCs/>
                <w:sz w:val="24"/>
                <w:szCs w:val="24"/>
                <w:lang w:val="zxx"/>
              </w:rPr>
              <w:t xml:space="preserve"> </w:t>
            </w:r>
            <w:r>
              <w:rPr>
                <w:rFonts w:eastAsia="Times New Roman" w:cs="Times New Roman"/>
                <w:b/>
                <w:bCs/>
                <w:sz w:val="24"/>
                <w:szCs w:val="24"/>
                <w:lang w:val="zxx"/>
              </w:rPr>
              <w:t>essenziali</w:t>
            </w:r>
          </w:p>
          <w:p>
            <w:pPr>
              <w:pStyle w:val="Normal"/>
              <w:spacing w:lineRule="auto" w:line="360"/>
              <w:rPr>
                <w:rFonts w:ascii="Times New Roman" w:hAnsi="Times New Roman" w:eastAsia="Times New Roman" w:cs="Times New Roman"/>
                <w:b w:val="false"/>
                <w:b w:val="false"/>
                <w:bCs w:val="false"/>
                <w:sz w:val="24"/>
                <w:szCs w:val="24"/>
                <w:lang w:val="zxx"/>
              </w:rPr>
            </w:pPr>
            <w:r>
              <w:rPr>
                <w:rFonts w:eastAsia="Times New Roman" w:cs="Times New Roman"/>
                <w:b w:val="false"/>
                <w:bCs w:val="false"/>
                <w:sz w:val="24"/>
                <w:szCs w:val="24"/>
                <w:lang w:val="zxx"/>
              </w:rPr>
              <w:t xml:space="preserve"> </w:t>
            </w:r>
            <w:r>
              <w:rPr>
                <w:rFonts w:eastAsia="Times New Roman" w:cs="Times New Roman"/>
                <w:b w:val="false"/>
                <w:bCs w:val="false"/>
                <w:sz w:val="24"/>
                <w:szCs w:val="24"/>
                <w:lang w:val="zxx"/>
              </w:rPr>
              <w:t>parziali</w:t>
            </w:r>
          </w:p>
          <w:p>
            <w:pPr>
              <w:pStyle w:val="Normal"/>
              <w:spacing w:lineRule="auto" w:line="360"/>
              <w:rPr>
                <w:rFonts w:ascii="Times New Roman" w:hAnsi="Times New Roman" w:eastAsia="Times New Roman" w:cs="Times New Roman"/>
                <w:b w:val="false"/>
                <w:b w:val="false"/>
                <w:bCs w:val="false"/>
                <w:sz w:val="24"/>
                <w:szCs w:val="24"/>
                <w:lang w:val="zxx"/>
              </w:rPr>
            </w:pPr>
            <w:r>
              <w:rPr>
                <w:rFonts w:eastAsia="Times New Roman" w:cs="Times New Roman"/>
                <w:b w:val="false"/>
                <w:bCs w:val="false"/>
                <w:sz w:val="24"/>
                <w:szCs w:val="24"/>
                <w:lang w:val="zxx"/>
              </w:rPr>
              <w:t xml:space="preserve"> </w:t>
            </w:r>
            <w:r>
              <w:rPr>
                <w:rFonts w:eastAsia="Times New Roman" w:cs="Times New Roman"/>
                <w:b w:val="false"/>
                <w:bCs w:val="false"/>
                <w:sz w:val="24"/>
                <w:szCs w:val="24"/>
                <w:lang w:val="zxx"/>
              </w:rPr>
              <w:t>superficiali e/o limitate</w:t>
            </w:r>
          </w:p>
          <w:p>
            <w:pPr>
              <w:pStyle w:val="Normal"/>
              <w:spacing w:lineRule="auto" w:line="360"/>
              <w:rPr>
                <w:rFonts w:ascii="Times New Roman" w:hAnsi="Times New Roman" w:eastAsia="Times New Roman" w:cs="Times New Roman"/>
                <w:b w:val="false"/>
                <w:b w:val="false"/>
                <w:bCs w:val="false"/>
                <w:sz w:val="24"/>
                <w:szCs w:val="24"/>
                <w:lang w:val="zxx"/>
              </w:rPr>
            </w:pPr>
            <w:r>
              <w:rPr>
                <w:rFonts w:eastAsia="Times New Roman" w:cs="Times New Roman"/>
                <w:b w:val="false"/>
                <w:bCs w:val="false"/>
                <w:sz w:val="24"/>
                <w:szCs w:val="24"/>
                <w:lang w:val="zxx"/>
              </w:rPr>
            </w:r>
          </w:p>
        </w:tc>
        <w:tc>
          <w:tcPr>
            <w:tcW w:w="131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FFFFFF" w:val="clear"/>
          </w:tcPr>
          <w:p>
            <w:pPr>
              <w:pStyle w:val="Normal"/>
              <w:spacing w:lineRule="auto" w:line="480"/>
              <w:jc w:val="center"/>
              <w:rPr>
                <w:rFonts w:ascii="Times New Roman" w:hAnsi="Times New Roman" w:eastAsia="Times New Roman" w:cs="Times New Roman"/>
                <w:b w:val="false"/>
                <w:b w:val="false"/>
                <w:bCs w:val="false"/>
                <w:sz w:val="21"/>
                <w:szCs w:val="21"/>
                <w:lang w:val="zxx"/>
              </w:rPr>
            </w:pPr>
            <w:r>
              <w:rPr>
                <w:rFonts w:eastAsia="Times New Roman" w:cs="Times New Roman"/>
                <w:b w:val="false"/>
                <w:bCs w:val="false"/>
                <w:sz w:val="21"/>
                <w:szCs w:val="21"/>
                <w:lang w:val="zxx"/>
              </w:rPr>
              <w:t>3</w:t>
            </w:r>
          </w:p>
          <w:p>
            <w:pPr>
              <w:pStyle w:val="Normal"/>
              <w:spacing w:lineRule="auto" w:line="480"/>
              <w:jc w:val="center"/>
              <w:rPr>
                <w:rFonts w:ascii="Times New Roman" w:hAnsi="Times New Roman" w:eastAsia="Times New Roman" w:cs="Times New Roman"/>
                <w:b/>
                <w:b/>
                <w:bCs/>
                <w:sz w:val="21"/>
                <w:szCs w:val="21"/>
                <w:u w:val="single"/>
                <w:lang w:val="zxx"/>
              </w:rPr>
            </w:pPr>
            <w:r>
              <w:rPr>
                <w:rFonts w:eastAsia="Times New Roman" w:cs="Times New Roman"/>
                <w:b/>
                <w:bCs/>
                <w:sz w:val="21"/>
                <w:szCs w:val="21"/>
                <w:u w:val="single"/>
                <w:lang w:val="zxx"/>
              </w:rPr>
              <w:t>2</w:t>
            </w:r>
          </w:p>
          <w:p>
            <w:pPr>
              <w:pStyle w:val="Normal"/>
              <w:spacing w:lineRule="auto" w:line="480"/>
              <w:jc w:val="center"/>
              <w:rPr>
                <w:rFonts w:ascii="Times New Roman" w:hAnsi="Times New Roman" w:eastAsia="Times New Roman" w:cs="Times New Roman"/>
                <w:b w:val="false"/>
                <w:b w:val="false"/>
                <w:bCs w:val="false"/>
                <w:sz w:val="21"/>
                <w:szCs w:val="21"/>
                <w:lang w:val="zxx"/>
              </w:rPr>
            </w:pPr>
            <w:r>
              <w:rPr>
                <w:rFonts w:eastAsia="Times New Roman" w:cs="Times New Roman"/>
                <w:b w:val="false"/>
                <w:bCs w:val="false"/>
                <w:sz w:val="21"/>
                <w:szCs w:val="21"/>
                <w:lang w:val="zxx"/>
              </w:rPr>
              <w:t>1</w:t>
            </w:r>
          </w:p>
          <w:p>
            <w:pPr>
              <w:pStyle w:val="Normal"/>
              <w:spacing w:lineRule="auto" w:line="480"/>
              <w:jc w:val="center"/>
              <w:rPr>
                <w:rFonts w:ascii="Times New Roman" w:hAnsi="Times New Roman" w:eastAsia="Times New Roman" w:cs="Times New Roman"/>
                <w:b w:val="false"/>
                <w:b w:val="false"/>
                <w:bCs w:val="false"/>
                <w:sz w:val="21"/>
                <w:szCs w:val="21"/>
                <w:lang w:val="zxx"/>
              </w:rPr>
            </w:pPr>
            <w:r>
              <w:rPr>
                <w:rFonts w:eastAsia="Times New Roman" w:cs="Times New Roman"/>
                <w:b w:val="false"/>
                <w:bCs w:val="false"/>
                <w:sz w:val="21"/>
                <w:szCs w:val="21"/>
                <w:lang w:val="zxx"/>
              </w:rPr>
              <w:t>0.5</w:t>
            </w:r>
          </w:p>
        </w:tc>
      </w:tr>
    </w:tbl>
    <w:p>
      <w:pPr>
        <w:pStyle w:val="Normal"/>
        <w:spacing w:lineRule="atLeast" w:line="100"/>
        <w:rPr>
          <w:rFonts w:ascii="Times New Roman" w:hAnsi="Times New Roman" w:eastAsia="Calibri" w:cs="Calibri"/>
          <w:b w:val="false"/>
          <w:b w:val="false"/>
          <w:bCs w:val="false"/>
          <w:sz w:val="22"/>
          <w:szCs w:val="22"/>
          <w:lang w:val="zxx"/>
        </w:rPr>
      </w:pPr>
      <w:r>
        <w:rPr>
          <w:rFonts w:eastAsia="Calibri" w:cs="Calibri"/>
          <w:b w:val="false"/>
          <w:bCs w:val="false"/>
          <w:sz w:val="22"/>
          <w:szCs w:val="22"/>
          <w:lang w:val="zxx"/>
        </w:rPr>
      </w:r>
    </w:p>
    <w:p>
      <w:pPr>
        <w:pStyle w:val="Normal"/>
        <w:spacing w:lineRule="atLeast" w:line="100"/>
        <w:rPr>
          <w:rFonts w:ascii="Times New Roman" w:hAnsi="Times New Roman"/>
        </w:rPr>
      </w:pPr>
      <w:r>
        <w:rPr>
          <w:rFonts w:eastAsia="Calibri" w:cs="Calibri"/>
          <w:b w:val="false"/>
          <w:bCs w:val="false"/>
          <w:sz w:val="22"/>
          <w:szCs w:val="22"/>
          <w:lang w:val="zxx"/>
        </w:rPr>
        <w:t xml:space="preserve">                                                                                                                              </w:t>
      </w:r>
      <w:r>
        <w:rPr>
          <w:rFonts w:eastAsia="Calibri" w:cs="Calibri"/>
          <w:b/>
          <w:bCs/>
          <w:sz w:val="22"/>
          <w:szCs w:val="22"/>
          <w:lang w:val="zxx"/>
        </w:rPr>
        <w:t xml:space="preserve">TOTALE                ________            </w:t>
      </w:r>
    </w:p>
    <w:p>
      <w:pPr>
        <w:pStyle w:val="Normal"/>
        <w:spacing w:lineRule="atLeast" w:line="100"/>
        <w:rPr>
          <w:rFonts w:ascii="Times New Roman" w:hAnsi="Times New Roman" w:eastAsia="Calibri" w:cs="Calibri"/>
          <w:b w:val="false"/>
          <w:b w:val="false"/>
          <w:bCs w:val="false"/>
          <w:sz w:val="22"/>
          <w:szCs w:val="22"/>
          <w:lang w:val="zxx"/>
        </w:rPr>
      </w:pPr>
      <w:r>
        <w:rPr>
          <w:rFonts w:eastAsia="Calibri" w:cs="Calibri"/>
          <w:b w:val="false"/>
          <w:bCs w:val="false"/>
          <w:sz w:val="22"/>
          <w:szCs w:val="22"/>
          <w:lang w:val="zxx"/>
        </w:rPr>
      </w:r>
    </w:p>
    <w:p>
      <w:pPr>
        <w:pStyle w:val="Normal"/>
        <w:spacing w:lineRule="atLeast" w:line="100"/>
        <w:rPr>
          <w:rFonts w:ascii="Times New Roman" w:hAnsi="Times New Roman" w:eastAsia="Calibri" w:cs="Calibri"/>
          <w:b w:val="false"/>
          <w:b w:val="false"/>
          <w:bCs w:val="false"/>
          <w:sz w:val="22"/>
          <w:szCs w:val="22"/>
          <w:lang w:val="zxx"/>
        </w:rPr>
      </w:pPr>
      <w:r>
        <w:rPr>
          <w:rFonts w:eastAsia="Calibri" w:cs="Calibri"/>
          <w:b w:val="false"/>
          <w:bCs w:val="false"/>
          <w:sz w:val="22"/>
          <w:szCs w:val="22"/>
          <w:lang w:val="zxx"/>
        </w:rPr>
      </w:r>
    </w:p>
    <w:p>
      <w:pPr>
        <w:pStyle w:val="Normal"/>
        <w:spacing w:lineRule="atLeast" w:line="100"/>
        <w:rPr>
          <w:rFonts w:ascii="Times New Roman" w:hAnsi="Times New Roman"/>
        </w:rPr>
      </w:pPr>
      <w:r>
        <w:rPr>
          <w:rFonts w:eastAsia="Calibri" w:cs="Calibri"/>
          <w:b w:val="false"/>
          <w:bCs w:val="false"/>
          <w:sz w:val="22"/>
          <w:szCs w:val="22"/>
          <w:lang w:val="zxx"/>
        </w:rPr>
        <w:t>Fuori griglia: prova non svolta o non pertinente  p.2</w:t>
      </w:r>
    </w:p>
    <w:p>
      <w:pPr>
        <w:pStyle w:val="Normal"/>
        <w:spacing w:lineRule="atLeast" w:line="100"/>
        <w:rPr>
          <w:rFonts w:ascii="Times New Roman" w:hAnsi="Times New Roman" w:eastAsia="Calibri" w:cs="Calibri"/>
          <w:b w:val="false"/>
          <w:b w:val="false"/>
          <w:bCs w:val="false"/>
          <w:sz w:val="22"/>
          <w:szCs w:val="22"/>
          <w:lang w:val="zxx"/>
        </w:rPr>
      </w:pPr>
      <w:r>
        <w:rPr>
          <w:rFonts w:eastAsia="Calibri" w:cs="Calibri"/>
          <w:b w:val="false"/>
          <w:bCs w:val="false"/>
          <w:sz w:val="22"/>
          <w:szCs w:val="22"/>
          <w:lang w:val="zxx"/>
        </w:rPr>
      </w:r>
    </w:p>
    <w:p>
      <w:pPr>
        <w:pStyle w:val="Normal"/>
        <w:spacing w:lineRule="atLeast" w:line="100"/>
        <w:rPr>
          <w:rFonts w:ascii="Times New Roman" w:hAnsi="Times New Roman" w:eastAsia="Calibri" w:cs="Calibri"/>
          <w:b w:val="false"/>
          <w:b w:val="false"/>
          <w:bCs w:val="false"/>
          <w:sz w:val="22"/>
          <w:szCs w:val="22"/>
          <w:lang w:val="zxx"/>
        </w:rPr>
      </w:pPr>
      <w:r>
        <w:rPr>
          <w:rFonts w:eastAsia="Calibri" w:cs="Calibri"/>
          <w:b w:val="false"/>
          <w:bCs w:val="false"/>
          <w:sz w:val="22"/>
          <w:szCs w:val="22"/>
          <w:lang w:val="zxx"/>
        </w:rPr>
      </w:r>
    </w:p>
    <w:p>
      <w:pPr>
        <w:pStyle w:val="Normal"/>
        <w:spacing w:lineRule="atLeast" w:line="100"/>
        <w:rPr>
          <w:rFonts w:ascii="Times New Roman" w:hAnsi="Times New Roman" w:eastAsia="Calibri" w:cs="Calibri"/>
          <w:b w:val="false"/>
          <w:b w:val="false"/>
          <w:bCs w:val="false"/>
          <w:sz w:val="22"/>
          <w:szCs w:val="22"/>
          <w:lang w:val="zxx"/>
        </w:rPr>
      </w:pPr>
      <w:r>
        <w:rPr>
          <w:rFonts w:eastAsia="Calibri" w:cs="Calibri"/>
          <w:b w:val="false"/>
          <w:bCs w:val="false"/>
          <w:sz w:val="22"/>
          <w:szCs w:val="22"/>
          <w:lang w:val="zxx"/>
        </w:rPr>
      </w:r>
    </w:p>
    <w:p>
      <w:pPr>
        <w:pStyle w:val="Normal"/>
        <w:spacing w:lineRule="atLeast" w:line="100"/>
        <w:rPr>
          <w:rFonts w:ascii="Times New Roman" w:hAnsi="Times New Roman" w:eastAsia="Calibri" w:cs="Calibri"/>
          <w:b w:val="false"/>
          <w:b w:val="false"/>
          <w:bCs w:val="false"/>
          <w:sz w:val="22"/>
          <w:szCs w:val="22"/>
          <w:lang w:val="zxx"/>
        </w:rPr>
      </w:pPr>
      <w:r>
        <w:rPr>
          <w:rFonts w:eastAsia="Calibri" w:cs="Calibri"/>
          <w:b w:val="false"/>
          <w:bCs w:val="false"/>
          <w:sz w:val="22"/>
          <w:szCs w:val="22"/>
          <w:lang w:val="zxx"/>
        </w:rPr>
      </w:r>
    </w:p>
    <w:p>
      <w:pPr>
        <w:pStyle w:val="Normal"/>
        <w:spacing w:lineRule="atLeast" w:line="100"/>
        <w:rPr>
          <w:rFonts w:ascii="Times New Roman" w:hAnsi="Times New Roman" w:eastAsia="Calibri" w:cs="Calibri"/>
          <w:b w:val="false"/>
          <w:b w:val="false"/>
          <w:bCs w:val="false"/>
          <w:sz w:val="22"/>
          <w:szCs w:val="22"/>
          <w:lang w:val="zxx"/>
        </w:rPr>
      </w:pPr>
      <w:r>
        <w:rPr>
          <w:rFonts w:eastAsia="Calibri" w:cs="Calibri"/>
          <w:b w:val="false"/>
          <w:bCs w:val="false"/>
          <w:sz w:val="22"/>
          <w:szCs w:val="22"/>
          <w:lang w:val="zxx"/>
        </w:rPr>
      </w:r>
    </w:p>
    <w:p>
      <w:pPr>
        <w:pStyle w:val="Normal"/>
        <w:spacing w:lineRule="atLeast" w:line="100"/>
        <w:rPr>
          <w:rFonts w:ascii="Times New Roman" w:hAnsi="Times New Roman" w:eastAsia="Calibri" w:cs="Calibri"/>
          <w:b w:val="false"/>
          <w:b w:val="false"/>
          <w:bCs w:val="false"/>
          <w:sz w:val="22"/>
          <w:szCs w:val="22"/>
          <w:lang w:val="zxx"/>
        </w:rPr>
      </w:pPr>
      <w:r>
        <w:rPr>
          <w:rFonts w:eastAsia="Calibri" w:cs="Calibri"/>
          <w:b w:val="false"/>
          <w:bCs w:val="false"/>
          <w:sz w:val="22"/>
          <w:szCs w:val="22"/>
          <w:lang w:val="zxx"/>
        </w:rPr>
      </w:r>
    </w:p>
    <w:p>
      <w:pPr>
        <w:pStyle w:val="Normal"/>
        <w:spacing w:lineRule="atLeast" w:line="100"/>
        <w:rPr>
          <w:rFonts w:ascii="Times New Roman" w:hAnsi="Times New Roman" w:eastAsia="Calibri" w:cs="Calibri"/>
          <w:b w:val="false"/>
          <w:b w:val="false"/>
          <w:bCs w:val="false"/>
          <w:sz w:val="22"/>
          <w:szCs w:val="22"/>
          <w:lang w:val="zxx"/>
        </w:rPr>
      </w:pPr>
      <w:r>
        <w:rPr>
          <w:rFonts w:eastAsia="Calibri" w:cs="Calibri"/>
          <w:b w:val="false"/>
          <w:bCs w:val="false"/>
          <w:sz w:val="22"/>
          <w:szCs w:val="22"/>
          <w:lang w:val="zxx"/>
        </w:rPr>
      </w:r>
    </w:p>
    <w:p>
      <w:pPr>
        <w:pStyle w:val="Normal"/>
        <w:spacing w:lineRule="atLeast" w:line="100"/>
        <w:rPr>
          <w:rFonts w:ascii="Times New Roman" w:hAnsi="Times New Roman"/>
        </w:rPr>
      </w:pPr>
      <w:r>
        <w:rPr>
          <w:rFonts w:eastAsia="Times New Roman" w:cs="Times New Roman"/>
          <w:b/>
          <w:bCs/>
          <w:sz w:val="28"/>
          <w:szCs w:val="28"/>
          <w:lang w:val="zxx"/>
        </w:rPr>
        <w:t>GRIGLIA VALUTAZIONE PROVA ORALE</w:t>
      </w:r>
    </w:p>
    <w:p>
      <w:pPr>
        <w:pStyle w:val="Normal"/>
        <w:spacing w:lineRule="atLeast" w:line="100"/>
        <w:rPr>
          <w:rFonts w:ascii="Times New Roman" w:hAnsi="Times New Roman" w:eastAsia="Times New Roman" w:cs="Times New Roman"/>
          <w:b/>
          <w:b/>
          <w:bCs/>
          <w:sz w:val="28"/>
          <w:szCs w:val="28"/>
          <w:lang w:val="zxx"/>
        </w:rPr>
      </w:pPr>
      <w:r>
        <w:rPr>
          <w:rFonts w:eastAsia="Times New Roman" w:cs="Times New Roman"/>
          <w:b/>
          <w:bCs/>
          <w:sz w:val="28"/>
          <w:szCs w:val="28"/>
          <w:lang w:val="zxx"/>
        </w:rPr>
      </w:r>
    </w:p>
    <w:p>
      <w:pPr>
        <w:pStyle w:val="Normal"/>
        <w:spacing w:lineRule="atLeast" w:line="100"/>
        <w:rPr>
          <w:rFonts w:ascii="Times New Roman" w:hAnsi="Times New Roman" w:eastAsia="Calibri" w:cs="Calibri"/>
          <w:b w:val="false"/>
          <w:b w:val="false"/>
          <w:bCs w:val="false"/>
          <w:sz w:val="22"/>
          <w:szCs w:val="22"/>
          <w:lang w:val="zxx"/>
        </w:rPr>
      </w:pPr>
      <w:r>
        <w:rPr>
          <w:rFonts w:eastAsia="Calibri" w:cs="Calibri"/>
          <w:b w:val="false"/>
          <w:bCs w:val="false"/>
          <w:sz w:val="22"/>
          <w:szCs w:val="22"/>
          <w:lang w:val="zxx"/>
        </w:rPr>
      </w:r>
    </w:p>
    <w:p>
      <w:pPr>
        <w:pStyle w:val="Normal"/>
        <w:spacing w:lineRule="atLeast" w:line="100"/>
        <w:rPr>
          <w:rFonts w:ascii="Times New Roman" w:hAnsi="Times New Roman" w:eastAsia="Calibri" w:cs="Calibri"/>
          <w:b w:val="false"/>
          <w:b w:val="false"/>
          <w:bCs w:val="false"/>
          <w:sz w:val="22"/>
          <w:szCs w:val="22"/>
          <w:lang w:val="zxx"/>
        </w:rPr>
      </w:pPr>
      <w:r>
        <w:rPr>
          <w:rFonts w:eastAsia="Calibri" w:cs="Calibri"/>
          <w:b w:val="false"/>
          <w:bCs w:val="false"/>
          <w:sz w:val="22"/>
          <w:szCs w:val="22"/>
          <w:lang w:val="zxx"/>
        </w:rPr>
      </w:r>
    </w:p>
    <w:tbl>
      <w:tblPr>
        <w:tblW w:w="9645" w:type="dxa"/>
        <w:jc w:val="left"/>
        <w:tblInd w:w="0" w:type="dxa"/>
        <w:tblBorders>
          <w:top w:val="single" w:sz="2" w:space="0" w:color="000000"/>
          <w:left w:val="single" w:sz="2" w:space="0" w:color="000000"/>
          <w:bottom w:val="single" w:sz="2" w:space="0" w:color="000000"/>
          <w:insideH w:val="single" w:sz="2" w:space="0" w:color="000000"/>
        </w:tblBorders>
        <w:tblCellMar>
          <w:top w:w="0" w:type="dxa"/>
          <w:left w:w="48" w:type="dxa"/>
          <w:bottom w:w="0" w:type="dxa"/>
          <w:right w:w="54" w:type="dxa"/>
        </w:tblCellMar>
      </w:tblPr>
      <w:tblGrid>
        <w:gridCol w:w="2820"/>
        <w:gridCol w:w="4395"/>
        <w:gridCol w:w="2430"/>
      </w:tblGrid>
      <w:tr>
        <w:trPr>
          <w:trHeight w:val="23" w:hRule="atLeast"/>
        </w:trPr>
        <w:tc>
          <w:tcPr>
            <w:tcW w:w="2820" w:type="dxa"/>
            <w:tcBorders>
              <w:top w:val="single" w:sz="2" w:space="0" w:color="000000"/>
              <w:left w:val="single" w:sz="2" w:space="0" w:color="000000"/>
              <w:bottom w:val="single" w:sz="2" w:space="0" w:color="000000"/>
              <w:insideH w:val="single" w:sz="2" w:space="0" w:color="000000"/>
            </w:tcBorders>
            <w:shd w:fill="FFFFFF" w:val="clear"/>
          </w:tcPr>
          <w:p>
            <w:pPr>
              <w:pStyle w:val="Normal"/>
              <w:spacing w:lineRule="atLeast" w:line="100"/>
              <w:rPr>
                <w:rFonts w:ascii="Times New Roman" w:hAnsi="Times New Roman" w:eastAsia="Times New Roman" w:cs="Times New Roman"/>
                <w:b w:val="false"/>
                <w:b w:val="false"/>
                <w:bCs w:val="false"/>
                <w:sz w:val="24"/>
                <w:szCs w:val="24"/>
                <w:lang w:val="zxx"/>
              </w:rPr>
            </w:pPr>
            <w:r>
              <w:rPr>
                <w:rFonts w:eastAsia="Times New Roman" w:cs="Times New Roman"/>
                <w:b w:val="false"/>
                <w:bCs w:val="false"/>
                <w:sz w:val="24"/>
                <w:szCs w:val="24"/>
                <w:lang w:val="zxx"/>
              </w:rPr>
              <w:t>DESCRITTORI</w:t>
            </w:r>
          </w:p>
        </w:tc>
        <w:tc>
          <w:tcPr>
            <w:tcW w:w="4395" w:type="dxa"/>
            <w:tcBorders>
              <w:top w:val="single" w:sz="2" w:space="0" w:color="000000"/>
              <w:left w:val="single" w:sz="2" w:space="0" w:color="000000"/>
              <w:bottom w:val="single" w:sz="2" w:space="0" w:color="000000"/>
              <w:insideH w:val="single" w:sz="2" w:space="0" w:color="000000"/>
            </w:tcBorders>
            <w:shd w:fill="FFFFFF" w:val="clear"/>
          </w:tcPr>
          <w:p>
            <w:pPr>
              <w:pStyle w:val="Normal"/>
              <w:spacing w:lineRule="atLeast" w:line="100"/>
              <w:rPr>
                <w:rFonts w:ascii="Times New Roman" w:hAnsi="Times New Roman" w:eastAsia="Times New Roman" w:cs="Times New Roman"/>
                <w:b w:val="false"/>
                <w:b w:val="false"/>
                <w:bCs w:val="false"/>
                <w:sz w:val="24"/>
                <w:szCs w:val="24"/>
                <w:lang w:val="zxx"/>
              </w:rPr>
            </w:pPr>
            <w:r>
              <w:rPr>
                <w:rFonts w:eastAsia="Times New Roman" w:cs="Times New Roman"/>
                <w:b w:val="false"/>
                <w:bCs w:val="false"/>
                <w:sz w:val="24"/>
                <w:szCs w:val="24"/>
                <w:lang w:val="zxx"/>
              </w:rPr>
              <w:t>INDICATORI</w:t>
            </w:r>
          </w:p>
        </w:tc>
        <w:tc>
          <w:tcPr>
            <w:tcW w:w="243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FFFFFF" w:val="clear"/>
          </w:tcPr>
          <w:p>
            <w:pPr>
              <w:pStyle w:val="Normal"/>
              <w:spacing w:lineRule="atLeast" w:line="100"/>
              <w:rPr>
                <w:rFonts w:ascii="Times New Roman" w:hAnsi="Times New Roman" w:eastAsia="Times New Roman" w:cs="Times New Roman"/>
                <w:b w:val="false"/>
                <w:b w:val="false"/>
                <w:bCs w:val="false"/>
                <w:sz w:val="24"/>
                <w:szCs w:val="24"/>
                <w:lang w:val="zxx"/>
              </w:rPr>
            </w:pPr>
            <w:r>
              <w:rPr>
                <w:rFonts w:eastAsia="Times New Roman" w:cs="Times New Roman"/>
                <w:b w:val="false"/>
                <w:bCs w:val="false"/>
                <w:sz w:val="24"/>
                <w:szCs w:val="24"/>
                <w:lang w:val="zxx"/>
              </w:rPr>
              <w:t>PUNTI</w:t>
            </w:r>
          </w:p>
        </w:tc>
      </w:tr>
      <w:tr>
        <w:trPr>
          <w:trHeight w:val="23" w:hRule="atLeast"/>
        </w:trPr>
        <w:tc>
          <w:tcPr>
            <w:tcW w:w="2820" w:type="dxa"/>
            <w:tcBorders>
              <w:top w:val="single" w:sz="2" w:space="0" w:color="000000"/>
              <w:left w:val="single" w:sz="2" w:space="0" w:color="000000"/>
              <w:bottom w:val="single" w:sz="2" w:space="0" w:color="000000"/>
              <w:insideH w:val="single" w:sz="2" w:space="0" w:color="000000"/>
            </w:tcBorders>
            <w:shd w:fill="FFFFFF" w:val="clear"/>
          </w:tcPr>
          <w:p>
            <w:pPr>
              <w:pStyle w:val="Normal"/>
              <w:spacing w:lineRule="atLeast" w:line="100"/>
              <w:rPr>
                <w:rFonts w:ascii="Times New Roman" w:hAnsi="Times New Roman"/>
              </w:rPr>
            </w:pPr>
            <w:r>
              <w:rPr>
                <w:rFonts w:eastAsia="Times New Roman" w:cs="Times New Roman"/>
                <w:b w:val="false"/>
                <w:bCs w:val="false"/>
                <w:sz w:val="24"/>
                <w:szCs w:val="24"/>
                <w:lang w:val="zxx"/>
              </w:rPr>
              <w:t>C</w:t>
            </w:r>
            <w:r>
              <w:rPr>
                <w:rFonts w:eastAsia="Times New Roman" w:cs="Times New Roman"/>
                <w:b w:val="false"/>
                <w:bCs w:val="false"/>
                <w:sz w:val="28"/>
                <w:szCs w:val="28"/>
                <w:lang w:val="zxx"/>
              </w:rPr>
              <w:t>onoscenza dell'argomento</w:t>
            </w:r>
          </w:p>
        </w:tc>
        <w:tc>
          <w:tcPr>
            <w:tcW w:w="4395" w:type="dxa"/>
            <w:tcBorders>
              <w:top w:val="single" w:sz="2" w:space="0" w:color="000000"/>
              <w:left w:val="single" w:sz="2" w:space="0" w:color="000000"/>
              <w:bottom w:val="single" w:sz="2" w:space="0" w:color="000000"/>
              <w:insideH w:val="single" w:sz="2" w:space="0" w:color="000000"/>
            </w:tcBorders>
            <w:shd w:fill="FFFFFF" w:val="clear"/>
          </w:tcPr>
          <w:p>
            <w:pPr>
              <w:pStyle w:val="Normal"/>
              <w:spacing w:lineRule="auto" w:line="480"/>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6"/>
                <w:szCs w:val="26"/>
                <w:lang w:val="zxx"/>
              </w:rPr>
              <w:t>Completa</w:t>
            </w:r>
          </w:p>
          <w:p>
            <w:pPr>
              <w:pStyle w:val="Normal"/>
              <w:spacing w:lineRule="auto" w:line="480"/>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6"/>
                <w:szCs w:val="26"/>
                <w:lang w:val="zxx"/>
              </w:rPr>
              <w:t>Adeguata con qualche imprecisione</w:t>
            </w:r>
          </w:p>
          <w:p>
            <w:pPr>
              <w:pStyle w:val="Normal"/>
              <w:spacing w:lineRule="auto" w:line="480"/>
              <w:rPr>
                <w:rFonts w:ascii="Times New Roman" w:hAnsi="Times New Roman" w:eastAsia="Times New Roman" w:cs="Times New Roman"/>
                <w:b/>
                <w:b/>
                <w:bCs/>
                <w:sz w:val="28"/>
                <w:szCs w:val="28"/>
                <w:lang w:val="zxx"/>
              </w:rPr>
            </w:pPr>
            <w:r>
              <w:rPr>
                <w:rFonts w:eastAsia="Times New Roman" w:cs="Times New Roman"/>
                <w:b/>
                <w:bCs/>
                <w:sz w:val="26"/>
                <w:szCs w:val="26"/>
                <w:lang w:val="zxx"/>
              </w:rPr>
              <w:t>Corretta ed essenziale</w:t>
            </w:r>
          </w:p>
          <w:p>
            <w:pPr>
              <w:pStyle w:val="Normal"/>
              <w:spacing w:lineRule="auto" w:line="480"/>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6"/>
                <w:szCs w:val="26"/>
                <w:lang w:val="zxx"/>
              </w:rPr>
              <w:t>Parzialmente corretta</w:t>
            </w:r>
          </w:p>
          <w:p>
            <w:pPr>
              <w:pStyle w:val="Normal"/>
              <w:spacing w:lineRule="auto" w:line="480"/>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6"/>
                <w:szCs w:val="26"/>
                <w:lang w:val="zxx"/>
              </w:rPr>
              <w:t>Lacunosa e limitata</w:t>
            </w:r>
          </w:p>
        </w:tc>
        <w:tc>
          <w:tcPr>
            <w:tcW w:w="243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FFFFFF" w:val="clear"/>
          </w:tcPr>
          <w:p>
            <w:pPr>
              <w:pStyle w:val="Normal"/>
              <w:spacing w:lineRule="auto" w:line="480"/>
              <w:jc w:val="center"/>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6"/>
                <w:szCs w:val="26"/>
                <w:lang w:val="zxx"/>
              </w:rPr>
              <w:t>5</w:t>
            </w:r>
          </w:p>
          <w:p>
            <w:pPr>
              <w:pStyle w:val="Normal"/>
              <w:spacing w:lineRule="auto" w:line="480"/>
              <w:jc w:val="center"/>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6"/>
                <w:szCs w:val="26"/>
                <w:lang w:val="zxx"/>
              </w:rPr>
              <w:t>4</w:t>
            </w:r>
          </w:p>
          <w:p>
            <w:pPr>
              <w:pStyle w:val="Normal"/>
              <w:spacing w:lineRule="auto" w:line="480"/>
              <w:jc w:val="center"/>
              <w:rPr>
                <w:rFonts w:ascii="Times New Roman" w:hAnsi="Times New Roman" w:eastAsia="Times New Roman" w:cs="Times New Roman"/>
                <w:b/>
                <w:b/>
                <w:bCs/>
                <w:sz w:val="28"/>
                <w:szCs w:val="28"/>
                <w:lang w:val="zxx"/>
              </w:rPr>
            </w:pPr>
            <w:r>
              <w:rPr>
                <w:rFonts w:eastAsia="Times New Roman" w:cs="Times New Roman"/>
                <w:b/>
                <w:bCs/>
                <w:sz w:val="26"/>
                <w:szCs w:val="26"/>
                <w:lang w:val="zxx"/>
              </w:rPr>
              <w:t>3</w:t>
            </w:r>
          </w:p>
          <w:p>
            <w:pPr>
              <w:pStyle w:val="Normal"/>
              <w:spacing w:lineRule="auto" w:line="480"/>
              <w:jc w:val="center"/>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6"/>
                <w:szCs w:val="26"/>
                <w:lang w:val="zxx"/>
              </w:rPr>
              <w:t>2</w:t>
            </w:r>
          </w:p>
          <w:p>
            <w:pPr>
              <w:pStyle w:val="Normal"/>
              <w:spacing w:lineRule="auto" w:line="480"/>
              <w:jc w:val="center"/>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6"/>
                <w:szCs w:val="26"/>
                <w:lang w:val="zxx"/>
              </w:rPr>
              <w:t>1</w:t>
            </w:r>
          </w:p>
        </w:tc>
      </w:tr>
      <w:tr>
        <w:trPr>
          <w:trHeight w:val="23" w:hRule="atLeast"/>
        </w:trPr>
        <w:tc>
          <w:tcPr>
            <w:tcW w:w="2820" w:type="dxa"/>
            <w:tcBorders>
              <w:top w:val="single" w:sz="2" w:space="0" w:color="000000"/>
              <w:left w:val="single" w:sz="2" w:space="0" w:color="000000"/>
              <w:bottom w:val="single" w:sz="2" w:space="0" w:color="000000"/>
              <w:insideH w:val="single" w:sz="2" w:space="0" w:color="000000"/>
            </w:tcBorders>
            <w:shd w:fill="FFFFFF" w:val="clear"/>
          </w:tcPr>
          <w:p>
            <w:pPr>
              <w:pStyle w:val="Normal"/>
              <w:spacing w:lineRule="atLeast" w:line="100"/>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8"/>
                <w:szCs w:val="28"/>
                <w:lang w:val="zxx"/>
              </w:rPr>
              <w:t>Capacità espressiva</w:t>
            </w:r>
          </w:p>
        </w:tc>
        <w:tc>
          <w:tcPr>
            <w:tcW w:w="4395" w:type="dxa"/>
            <w:tcBorders>
              <w:top w:val="single" w:sz="2" w:space="0" w:color="000000"/>
              <w:left w:val="single" w:sz="2" w:space="0" w:color="000000"/>
              <w:bottom w:val="single" w:sz="2" w:space="0" w:color="000000"/>
              <w:insideH w:val="single" w:sz="2" w:space="0" w:color="000000"/>
            </w:tcBorders>
            <w:shd w:fill="FFFFFF" w:val="clear"/>
          </w:tcPr>
          <w:p>
            <w:pPr>
              <w:pStyle w:val="Normal"/>
              <w:spacing w:lineRule="auto" w:line="480"/>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6"/>
                <w:szCs w:val="26"/>
                <w:lang w:val="zxx"/>
              </w:rPr>
              <w:t>Linguaggio fluido ed appropriato</w:t>
            </w:r>
          </w:p>
          <w:p>
            <w:pPr>
              <w:pStyle w:val="Normal"/>
              <w:spacing w:lineRule="auto" w:line="480"/>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6"/>
                <w:szCs w:val="26"/>
                <w:lang w:val="zxx"/>
              </w:rPr>
              <w:t>Linguaggio scorrevole e corretto</w:t>
            </w:r>
          </w:p>
          <w:p>
            <w:pPr>
              <w:pStyle w:val="Normal"/>
              <w:spacing w:lineRule="auto" w:line="480"/>
              <w:rPr>
                <w:rFonts w:ascii="Times New Roman" w:hAnsi="Times New Roman" w:eastAsia="Times New Roman" w:cs="Times New Roman"/>
                <w:b/>
                <w:b/>
                <w:bCs/>
                <w:sz w:val="28"/>
                <w:szCs w:val="28"/>
                <w:lang w:val="zxx"/>
              </w:rPr>
            </w:pPr>
            <w:r>
              <w:rPr>
                <w:rFonts w:eastAsia="Times New Roman" w:cs="Times New Roman"/>
                <w:b/>
                <w:bCs/>
                <w:sz w:val="26"/>
                <w:szCs w:val="26"/>
                <w:lang w:val="zxx"/>
              </w:rPr>
              <w:t>Linguaggio semplice</w:t>
            </w:r>
          </w:p>
          <w:p>
            <w:pPr>
              <w:pStyle w:val="Normal"/>
              <w:spacing w:lineRule="auto" w:line="480"/>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6"/>
                <w:szCs w:val="26"/>
                <w:lang w:val="zxx"/>
              </w:rPr>
              <w:t>Linguaggio parzialmente corretto</w:t>
            </w:r>
          </w:p>
          <w:p>
            <w:pPr>
              <w:pStyle w:val="Normal"/>
              <w:spacing w:lineRule="auto" w:line="480"/>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6"/>
                <w:szCs w:val="26"/>
                <w:lang w:val="zxx"/>
              </w:rPr>
              <w:t>Linguaggio confuso e frammentario</w:t>
            </w:r>
          </w:p>
          <w:p>
            <w:pPr>
              <w:pStyle w:val="Normal"/>
              <w:spacing w:lineRule="auto" w:line="480"/>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6"/>
                <w:szCs w:val="26"/>
                <w:lang w:val="zxx"/>
              </w:rPr>
              <w:t>Linguaggio scorretto</w:t>
            </w:r>
          </w:p>
        </w:tc>
        <w:tc>
          <w:tcPr>
            <w:tcW w:w="243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FFFFFF" w:val="clear"/>
          </w:tcPr>
          <w:p>
            <w:pPr>
              <w:pStyle w:val="Normal"/>
              <w:spacing w:lineRule="auto" w:line="480"/>
              <w:jc w:val="center"/>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6"/>
                <w:szCs w:val="26"/>
                <w:lang w:val="zxx"/>
              </w:rPr>
              <w:t>3</w:t>
            </w:r>
          </w:p>
          <w:p>
            <w:pPr>
              <w:pStyle w:val="Normal"/>
              <w:spacing w:lineRule="auto" w:line="480"/>
              <w:jc w:val="center"/>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6"/>
                <w:szCs w:val="26"/>
                <w:lang w:val="zxx"/>
              </w:rPr>
              <w:t>2,5</w:t>
            </w:r>
          </w:p>
          <w:p>
            <w:pPr>
              <w:pStyle w:val="Normal"/>
              <w:spacing w:lineRule="auto" w:line="480"/>
              <w:jc w:val="center"/>
              <w:rPr>
                <w:rFonts w:ascii="Times New Roman" w:hAnsi="Times New Roman" w:eastAsia="Times New Roman" w:cs="Times New Roman"/>
                <w:b/>
                <w:b/>
                <w:bCs/>
                <w:sz w:val="28"/>
                <w:szCs w:val="28"/>
                <w:lang w:val="zxx"/>
              </w:rPr>
            </w:pPr>
            <w:r>
              <w:rPr>
                <w:rFonts w:eastAsia="Times New Roman" w:cs="Times New Roman"/>
                <w:b/>
                <w:bCs/>
                <w:sz w:val="26"/>
                <w:szCs w:val="26"/>
                <w:lang w:val="zxx"/>
              </w:rPr>
              <w:t>2</w:t>
            </w:r>
          </w:p>
          <w:p>
            <w:pPr>
              <w:pStyle w:val="Normal"/>
              <w:spacing w:lineRule="auto" w:line="480"/>
              <w:jc w:val="center"/>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6"/>
                <w:szCs w:val="26"/>
                <w:lang w:val="zxx"/>
              </w:rPr>
              <w:t>1.5</w:t>
            </w:r>
          </w:p>
          <w:p>
            <w:pPr>
              <w:pStyle w:val="Normal"/>
              <w:spacing w:lineRule="auto" w:line="480"/>
              <w:jc w:val="center"/>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6"/>
                <w:szCs w:val="26"/>
                <w:lang w:val="zxx"/>
              </w:rPr>
              <w:t>1</w:t>
            </w:r>
          </w:p>
          <w:p>
            <w:pPr>
              <w:pStyle w:val="Normal"/>
              <w:spacing w:lineRule="auto" w:line="480"/>
              <w:jc w:val="center"/>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6"/>
                <w:szCs w:val="26"/>
                <w:lang w:val="zxx"/>
              </w:rPr>
              <w:t>0,5</w:t>
            </w:r>
          </w:p>
        </w:tc>
      </w:tr>
      <w:tr>
        <w:trPr>
          <w:trHeight w:val="23" w:hRule="atLeast"/>
        </w:trPr>
        <w:tc>
          <w:tcPr>
            <w:tcW w:w="2820" w:type="dxa"/>
            <w:tcBorders>
              <w:top w:val="single" w:sz="2" w:space="0" w:color="000000"/>
              <w:left w:val="single" w:sz="2" w:space="0" w:color="000000"/>
              <w:bottom w:val="single" w:sz="2" w:space="0" w:color="000000"/>
              <w:insideH w:val="single" w:sz="2" w:space="0" w:color="000000"/>
            </w:tcBorders>
            <w:shd w:fill="FFFFFF" w:val="clear"/>
          </w:tcPr>
          <w:p>
            <w:pPr>
              <w:pStyle w:val="Normal"/>
              <w:spacing w:lineRule="atLeast" w:line="100"/>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8"/>
                <w:szCs w:val="28"/>
                <w:lang w:val="zxx"/>
              </w:rPr>
              <w:t>Capacità di analisi e sintesi</w:t>
            </w:r>
          </w:p>
        </w:tc>
        <w:tc>
          <w:tcPr>
            <w:tcW w:w="4395" w:type="dxa"/>
            <w:tcBorders>
              <w:top w:val="single" w:sz="2" w:space="0" w:color="000000"/>
              <w:left w:val="single" w:sz="2" w:space="0" w:color="000000"/>
              <w:bottom w:val="single" w:sz="2" w:space="0" w:color="000000"/>
              <w:insideH w:val="single" w:sz="2" w:space="0" w:color="000000"/>
            </w:tcBorders>
            <w:shd w:fill="FFFFFF" w:val="clear"/>
          </w:tcPr>
          <w:p>
            <w:pPr>
              <w:pStyle w:val="Normal"/>
              <w:spacing w:lineRule="auto" w:line="480"/>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6"/>
                <w:szCs w:val="26"/>
                <w:lang w:val="zxx"/>
              </w:rPr>
              <w:t>Efficaci e complete</w:t>
            </w:r>
          </w:p>
          <w:p>
            <w:pPr>
              <w:pStyle w:val="Normal"/>
              <w:spacing w:lineRule="auto" w:line="480"/>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6"/>
                <w:szCs w:val="26"/>
                <w:lang w:val="zxx"/>
              </w:rPr>
              <w:t>Adeguate</w:t>
            </w:r>
          </w:p>
          <w:p>
            <w:pPr>
              <w:pStyle w:val="Normal"/>
              <w:spacing w:lineRule="auto" w:line="480"/>
              <w:rPr>
                <w:rFonts w:ascii="Times New Roman" w:hAnsi="Times New Roman" w:eastAsia="Times New Roman" w:cs="Times New Roman"/>
                <w:b/>
                <w:b/>
                <w:bCs/>
                <w:sz w:val="28"/>
                <w:szCs w:val="28"/>
                <w:lang w:val="zxx"/>
              </w:rPr>
            </w:pPr>
            <w:r>
              <w:rPr>
                <w:rFonts w:eastAsia="Times New Roman" w:cs="Times New Roman"/>
                <w:b/>
                <w:bCs/>
                <w:sz w:val="26"/>
                <w:szCs w:val="26"/>
                <w:lang w:val="zxx"/>
              </w:rPr>
              <w:t>Essenziali</w:t>
            </w:r>
          </w:p>
          <w:p>
            <w:pPr>
              <w:pStyle w:val="Normal"/>
              <w:spacing w:lineRule="auto" w:line="480"/>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6"/>
                <w:szCs w:val="26"/>
                <w:lang w:val="zxx"/>
              </w:rPr>
              <w:t>Superficiali</w:t>
            </w:r>
          </w:p>
        </w:tc>
        <w:tc>
          <w:tcPr>
            <w:tcW w:w="243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FFFFFF" w:val="clear"/>
          </w:tcPr>
          <w:p>
            <w:pPr>
              <w:pStyle w:val="Normal"/>
              <w:spacing w:lineRule="auto" w:line="480"/>
              <w:jc w:val="center"/>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6"/>
                <w:szCs w:val="26"/>
                <w:lang w:val="zxx"/>
              </w:rPr>
              <w:t>2</w:t>
            </w:r>
          </w:p>
          <w:p>
            <w:pPr>
              <w:pStyle w:val="Normal"/>
              <w:spacing w:lineRule="auto" w:line="480"/>
              <w:jc w:val="center"/>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6"/>
                <w:szCs w:val="26"/>
                <w:lang w:val="zxx"/>
              </w:rPr>
              <w:t>1,5</w:t>
            </w:r>
          </w:p>
          <w:p>
            <w:pPr>
              <w:pStyle w:val="Normal"/>
              <w:spacing w:lineRule="auto" w:line="480"/>
              <w:jc w:val="center"/>
              <w:rPr>
                <w:rFonts w:ascii="Times New Roman" w:hAnsi="Times New Roman" w:eastAsia="Times New Roman" w:cs="Times New Roman"/>
                <w:b/>
                <w:b/>
                <w:bCs/>
                <w:sz w:val="28"/>
                <w:szCs w:val="28"/>
                <w:lang w:val="zxx"/>
              </w:rPr>
            </w:pPr>
            <w:r>
              <w:rPr>
                <w:rFonts w:eastAsia="Times New Roman" w:cs="Times New Roman"/>
                <w:b/>
                <w:bCs/>
                <w:sz w:val="26"/>
                <w:szCs w:val="26"/>
                <w:lang w:val="zxx"/>
              </w:rPr>
              <w:t>1</w:t>
            </w:r>
          </w:p>
          <w:p>
            <w:pPr>
              <w:pStyle w:val="Normal"/>
              <w:spacing w:lineRule="auto" w:line="480"/>
              <w:jc w:val="center"/>
              <w:rPr>
                <w:rFonts w:ascii="Times New Roman" w:hAnsi="Times New Roman" w:eastAsia="Times New Roman" w:cs="Times New Roman"/>
                <w:b w:val="false"/>
                <w:b w:val="false"/>
                <w:bCs w:val="false"/>
                <w:sz w:val="28"/>
                <w:szCs w:val="28"/>
                <w:lang w:val="zxx"/>
              </w:rPr>
            </w:pPr>
            <w:r>
              <w:rPr>
                <w:rFonts w:eastAsia="Times New Roman" w:cs="Times New Roman"/>
                <w:b w:val="false"/>
                <w:bCs w:val="false"/>
                <w:sz w:val="26"/>
                <w:szCs w:val="26"/>
                <w:lang w:val="zxx"/>
              </w:rPr>
              <w:t>0,5</w:t>
            </w:r>
          </w:p>
        </w:tc>
      </w:tr>
    </w:tbl>
    <w:p>
      <w:pPr>
        <w:pStyle w:val="Normal"/>
        <w:jc w:val="both"/>
        <w:rPr>
          <w:rFonts w:ascii="Times New Roman" w:hAnsi="Times New Roman"/>
          <w:sz w:val="32"/>
          <w:szCs w:val="32"/>
          <w:u w:val="none"/>
        </w:rPr>
      </w:pPr>
      <w:r>
        <w:rPr>
          <w:sz w:val="32"/>
          <w:szCs w:val="32"/>
          <w:u w:val="none"/>
        </w:rPr>
      </w:r>
    </w:p>
    <w:p>
      <w:pPr>
        <w:pStyle w:val="Normal"/>
        <w:jc w:val="both"/>
        <w:rPr>
          <w:sz w:val="32"/>
          <w:szCs w:val="32"/>
          <w:u w:val="none"/>
        </w:rPr>
      </w:pPr>
      <w:r>
        <w:rPr>
          <w:sz w:val="32"/>
          <w:szCs w:val="32"/>
          <w:u w:val="none"/>
        </w:rPr>
        <w:t xml:space="preserve">                                                                      </w:t>
      </w:r>
      <w:r>
        <w:rPr>
          <w:sz w:val="32"/>
          <w:szCs w:val="32"/>
          <w:u w:val="none"/>
        </w:rPr>
        <w:t>TOTALE        _____________</w:t>
      </w:r>
    </w:p>
    <w:p>
      <w:pPr>
        <w:pStyle w:val="Normal"/>
        <w:jc w:val="both"/>
        <w:rPr>
          <w:rFonts w:ascii="Times New Roman" w:hAnsi="Times New Roman"/>
          <w:sz w:val="32"/>
          <w:szCs w:val="32"/>
          <w:u w:val="none"/>
        </w:rPr>
      </w:pPr>
      <w:r>
        <w:rPr>
          <w:sz w:val="32"/>
          <w:szCs w:val="32"/>
          <w:u w:val="none"/>
        </w:rPr>
      </w:r>
    </w:p>
    <w:p>
      <w:pPr>
        <w:pStyle w:val="Normal"/>
        <w:jc w:val="both"/>
        <w:rPr>
          <w:rFonts w:ascii="Times New Roman" w:hAnsi="Times New Roman"/>
          <w:sz w:val="32"/>
          <w:szCs w:val="32"/>
          <w:u w:val="none"/>
        </w:rPr>
      </w:pPr>
      <w:r>
        <w:rPr>
          <w:sz w:val="32"/>
          <w:szCs w:val="32"/>
          <w:u w:val="none"/>
        </w:rPr>
      </w:r>
    </w:p>
    <w:p>
      <w:pPr>
        <w:pStyle w:val="Normal"/>
        <w:jc w:val="both"/>
        <w:rPr>
          <w:rFonts w:ascii="Times New Roman" w:hAnsi="Times New Roman"/>
        </w:rPr>
      </w:pPr>
      <w:r>
        <w:rPr>
          <w:sz w:val="22"/>
          <w:szCs w:val="22"/>
          <w:u w:val="none"/>
        </w:rPr>
        <w:t>Fuori griglia: rifiuto di sottoporsi al test: voto 2</w:t>
      </w:r>
    </w:p>
    <w:p>
      <w:pPr>
        <w:pStyle w:val="Normal"/>
        <w:jc w:val="both"/>
        <w:rPr>
          <w:rFonts w:ascii="Times New Roman" w:hAnsi="Times New Roman"/>
          <w:sz w:val="22"/>
          <w:szCs w:val="22"/>
          <w:u w:val="none"/>
        </w:rPr>
      </w:pPr>
      <w:r>
        <w:rPr>
          <w:sz w:val="22"/>
          <w:szCs w:val="22"/>
          <w:u w:val="none"/>
        </w:rPr>
      </w:r>
    </w:p>
    <w:p>
      <w:pPr>
        <w:pStyle w:val="Normal"/>
        <w:jc w:val="both"/>
        <w:rPr>
          <w:rFonts w:ascii="Times New Roman" w:hAnsi="Times New Roman"/>
          <w:sz w:val="22"/>
          <w:szCs w:val="22"/>
          <w:u w:val="none"/>
        </w:rPr>
      </w:pPr>
      <w:r>
        <w:rPr>
          <w:sz w:val="22"/>
          <w:szCs w:val="22"/>
          <w:u w:val="none"/>
        </w:rPr>
      </w:r>
    </w:p>
    <w:p>
      <w:pPr>
        <w:pStyle w:val="Normal"/>
        <w:jc w:val="both"/>
        <w:rPr>
          <w:rFonts w:ascii="Times New Roman" w:hAnsi="Times New Roman"/>
          <w:sz w:val="22"/>
          <w:szCs w:val="22"/>
          <w:u w:val="none"/>
        </w:rPr>
      </w:pPr>
      <w:r>
        <w:rPr>
          <w:sz w:val="22"/>
          <w:szCs w:val="22"/>
          <w:u w:val="none"/>
        </w:rPr>
      </w:r>
    </w:p>
    <w:p>
      <w:pPr>
        <w:pStyle w:val="Normal"/>
        <w:jc w:val="both"/>
        <w:rPr>
          <w:rFonts w:ascii="Times New Roman" w:hAnsi="Times New Roman"/>
          <w:sz w:val="22"/>
          <w:szCs w:val="22"/>
          <w:u w:val="none"/>
        </w:rPr>
      </w:pPr>
      <w:r>
        <w:rPr>
          <w:sz w:val="22"/>
          <w:szCs w:val="22"/>
          <w:u w:val="none"/>
        </w:rPr>
      </w:r>
    </w:p>
    <w:p>
      <w:pPr>
        <w:pStyle w:val="Normal"/>
        <w:jc w:val="both"/>
        <w:rPr>
          <w:rFonts w:ascii="Times New Roman" w:hAnsi="Times New Roman"/>
          <w:sz w:val="22"/>
          <w:szCs w:val="22"/>
          <w:u w:val="none"/>
        </w:rPr>
      </w:pPr>
      <w:r>
        <w:rPr>
          <w:sz w:val="22"/>
          <w:szCs w:val="22"/>
          <w:u w:val="none"/>
        </w:rPr>
      </w:r>
    </w:p>
    <w:p>
      <w:pPr>
        <w:pStyle w:val="Normal"/>
        <w:jc w:val="both"/>
        <w:rPr>
          <w:rFonts w:ascii="Times New Roman" w:hAnsi="Times New Roman"/>
          <w:sz w:val="22"/>
          <w:szCs w:val="22"/>
          <w:u w:val="none"/>
        </w:rPr>
      </w:pPr>
      <w:r>
        <w:rPr>
          <w:sz w:val="22"/>
          <w:szCs w:val="22"/>
          <w:u w:val="none"/>
        </w:rPr>
      </w:r>
    </w:p>
    <w:p>
      <w:pPr>
        <w:pStyle w:val="Normal"/>
        <w:jc w:val="both"/>
        <w:rPr>
          <w:rFonts w:ascii="Times New Roman" w:hAnsi="Times New Roman"/>
          <w:sz w:val="22"/>
          <w:szCs w:val="22"/>
          <w:u w:val="none"/>
        </w:rPr>
      </w:pPr>
      <w:r>
        <w:rPr>
          <w:sz w:val="22"/>
          <w:szCs w:val="22"/>
          <w:u w:val="none"/>
        </w:rPr>
      </w:r>
    </w:p>
    <w:p>
      <w:pPr>
        <w:pStyle w:val="Normal"/>
        <w:jc w:val="both"/>
        <w:rPr>
          <w:rFonts w:ascii="Times New Roman" w:hAnsi="Times New Roman"/>
          <w:sz w:val="22"/>
          <w:szCs w:val="22"/>
          <w:u w:val="none"/>
        </w:rPr>
      </w:pPr>
      <w:r>
        <w:rPr>
          <w:sz w:val="22"/>
          <w:szCs w:val="22"/>
          <w:u w:val="none"/>
        </w:rPr>
      </w:r>
    </w:p>
    <w:p>
      <w:pPr>
        <w:pStyle w:val="Normal"/>
        <w:jc w:val="both"/>
        <w:rPr>
          <w:rFonts w:ascii="Times New Roman" w:hAnsi="Times New Roman"/>
          <w:sz w:val="22"/>
          <w:szCs w:val="22"/>
          <w:u w:val="none"/>
        </w:rPr>
      </w:pPr>
      <w:r>
        <w:rPr>
          <w:sz w:val="22"/>
          <w:szCs w:val="22"/>
          <w:u w:val="none"/>
        </w:rPr>
      </w:r>
    </w:p>
    <w:p>
      <w:pPr>
        <w:pStyle w:val="Normal"/>
        <w:jc w:val="both"/>
        <w:rPr>
          <w:rFonts w:ascii="Times New Roman" w:hAnsi="Times New Roman"/>
          <w:sz w:val="22"/>
          <w:szCs w:val="22"/>
          <w:u w:val="none"/>
        </w:rPr>
      </w:pPr>
      <w:r>
        <w:rPr>
          <w:sz w:val="22"/>
          <w:szCs w:val="22"/>
          <w:u w:val="none"/>
        </w:rPr>
      </w:r>
    </w:p>
    <w:p>
      <w:pPr>
        <w:pStyle w:val="Normal"/>
        <w:jc w:val="both"/>
        <w:rPr>
          <w:rFonts w:ascii="Times New Roman" w:hAnsi="Times New Roman"/>
          <w:sz w:val="22"/>
          <w:szCs w:val="22"/>
          <w:u w:val="none"/>
        </w:rPr>
      </w:pPr>
      <w:r>
        <w:rPr>
          <w:sz w:val="22"/>
          <w:szCs w:val="22"/>
          <w:u w:val="none"/>
        </w:rPr>
      </w:r>
    </w:p>
    <w:p>
      <w:pPr>
        <w:pStyle w:val="Normal"/>
        <w:jc w:val="both"/>
        <w:rPr>
          <w:rFonts w:ascii="Times New Roman" w:hAnsi="Times New Roman"/>
          <w:sz w:val="22"/>
          <w:szCs w:val="22"/>
          <w:u w:val="none"/>
        </w:rPr>
      </w:pPr>
      <w:r>
        <w:rPr>
          <w:sz w:val="22"/>
          <w:szCs w:val="22"/>
          <w:u w:val="none"/>
        </w:rPr>
      </w:r>
    </w:p>
    <w:p>
      <w:pPr>
        <w:pStyle w:val="Normal"/>
        <w:spacing w:lineRule="atLeast" w:line="100"/>
        <w:rPr>
          <w:rFonts w:ascii="Calibri" w:hAnsi="Calibri" w:eastAsia="Calibri" w:cs="Calibri"/>
          <w:b w:val="false"/>
          <w:b w:val="false"/>
          <w:bCs w:val="false"/>
          <w:sz w:val="30"/>
          <w:szCs w:val="30"/>
          <w:u w:val="single"/>
          <w:lang w:val="zxx"/>
        </w:rPr>
      </w:pPr>
      <w:r>
        <w:rPr>
          <w:rFonts w:eastAsia="Calibri" w:cs="Calibri"/>
          <w:b w:val="false"/>
          <w:bCs w:val="false"/>
          <w:sz w:val="30"/>
          <w:szCs w:val="30"/>
          <w:u w:val="none"/>
          <w:lang w:val="zxx"/>
        </w:rPr>
        <w:t xml:space="preserve">     </w:t>
      </w:r>
      <w:r>
        <w:rPr>
          <w:rFonts w:eastAsia="Calibri" w:cs="Calibri"/>
          <w:b w:val="false"/>
          <w:bCs w:val="false"/>
          <w:sz w:val="30"/>
          <w:szCs w:val="30"/>
          <w:u w:val="single"/>
          <w:lang w:val="zxx"/>
        </w:rPr>
        <w:t>Criteri di valutazione</w:t>
      </w:r>
    </w:p>
    <w:p>
      <w:pPr>
        <w:pStyle w:val="Normal"/>
        <w:spacing w:lineRule="atLeast" w:line="100"/>
        <w:rPr>
          <w:rFonts w:ascii="Times New Roman" w:hAnsi="Times New Roman" w:eastAsia="Calibri" w:cs="Calibri"/>
          <w:b w:val="false"/>
          <w:b w:val="false"/>
          <w:bCs w:val="false"/>
          <w:sz w:val="28"/>
          <w:szCs w:val="28"/>
          <w:u w:val="single"/>
          <w:lang w:val="zxx"/>
        </w:rPr>
      </w:pPr>
      <w:r>
        <w:rPr>
          <w:rFonts w:eastAsia="Calibri" w:cs="Calibri"/>
          <w:b w:val="false"/>
          <w:bCs w:val="false"/>
          <w:sz w:val="28"/>
          <w:szCs w:val="28"/>
          <w:u w:val="single"/>
          <w:lang w:val="zxx"/>
        </w:rPr>
      </w:r>
    </w:p>
    <w:p>
      <w:pPr>
        <w:pStyle w:val="Normal"/>
        <w:spacing w:lineRule="atLeast" w:line="100"/>
        <w:rPr>
          <w:rFonts w:ascii="Calibri" w:hAnsi="Calibri" w:eastAsia="Calibri" w:cs="Calibri"/>
          <w:b w:val="false"/>
          <w:b w:val="false"/>
          <w:bCs w:val="false"/>
          <w:sz w:val="28"/>
          <w:szCs w:val="28"/>
          <w:lang w:val="zxx"/>
        </w:rPr>
      </w:pPr>
      <w:r>
        <w:rPr>
          <w:rFonts w:eastAsia="Calibri" w:cs="Calibri"/>
          <w:b w:val="false"/>
          <w:bCs w:val="false"/>
          <w:sz w:val="28"/>
          <w:szCs w:val="28"/>
          <w:lang w:val="zxx"/>
        </w:rPr>
        <w:t>( Per la valutazione saranno adottati  i criteri stabiliti dal PTOF d'istituto)</w:t>
      </w:r>
    </w:p>
    <w:p>
      <w:pPr>
        <w:pStyle w:val="Normal"/>
        <w:spacing w:lineRule="atLeast" w:line="100"/>
        <w:rPr>
          <w:rFonts w:ascii="Times New Roman" w:hAnsi="Times New Roman" w:eastAsia="Calibri" w:cs="Calibri"/>
          <w:b w:val="false"/>
          <w:b w:val="false"/>
          <w:bCs w:val="false"/>
          <w:sz w:val="28"/>
          <w:szCs w:val="28"/>
          <w:lang w:val="zxx"/>
        </w:rPr>
      </w:pPr>
      <w:r>
        <w:rPr>
          <w:rFonts w:eastAsia="Calibri" w:cs="Calibri"/>
          <w:b w:val="false"/>
          <w:bCs w:val="false"/>
          <w:sz w:val="28"/>
          <w:szCs w:val="28"/>
          <w:lang w:val="zxx"/>
        </w:rPr>
      </w:r>
    </w:p>
    <w:p>
      <w:pPr>
        <w:pStyle w:val="Normal"/>
        <w:spacing w:lineRule="atLeast" w:line="100"/>
        <w:rPr>
          <w:rFonts w:ascii="Calibri" w:hAnsi="Calibri" w:eastAsia="Calibri" w:cs="Calibri"/>
          <w:b w:val="false"/>
          <w:b w:val="false"/>
          <w:bCs w:val="false"/>
          <w:sz w:val="28"/>
          <w:szCs w:val="28"/>
          <w:lang w:val="zxx"/>
        </w:rPr>
      </w:pPr>
      <w:r>
        <w:rPr>
          <w:rFonts w:eastAsia="Calibri" w:cs="Calibri"/>
          <w:b w:val="false"/>
          <w:bCs w:val="false"/>
          <w:sz w:val="28"/>
          <w:szCs w:val="28"/>
          <w:lang w:val="zxx"/>
        </w:rPr>
        <w:t>Si terrà conto di:</w:t>
      </w:r>
    </w:p>
    <w:p>
      <w:pPr>
        <w:pStyle w:val="Normal"/>
        <w:numPr>
          <w:ilvl w:val="0"/>
          <w:numId w:val="4"/>
        </w:numPr>
        <w:spacing w:lineRule="atLeast" w:line="100"/>
        <w:rPr>
          <w:rFonts w:ascii="Calibri" w:hAnsi="Calibri" w:eastAsia="Calibri" w:cs="Calibri"/>
          <w:b w:val="false"/>
          <w:b w:val="false"/>
          <w:bCs w:val="false"/>
          <w:sz w:val="28"/>
          <w:szCs w:val="28"/>
          <w:lang w:val="zxx"/>
        </w:rPr>
      </w:pPr>
      <w:r>
        <w:rPr>
          <w:rFonts w:eastAsia="Calibri" w:cs="Calibri"/>
          <w:b w:val="false"/>
          <w:bCs w:val="false"/>
          <w:sz w:val="26"/>
          <w:szCs w:val="26"/>
          <w:lang w:val="zxx"/>
        </w:rPr>
        <w:t>livello individuale di acquisizione di conoscenze</w:t>
      </w:r>
    </w:p>
    <w:p>
      <w:pPr>
        <w:pStyle w:val="Normal"/>
        <w:numPr>
          <w:ilvl w:val="0"/>
          <w:numId w:val="4"/>
        </w:numPr>
        <w:spacing w:lineRule="atLeast" w:line="100"/>
        <w:rPr>
          <w:rFonts w:ascii="Calibri" w:hAnsi="Calibri" w:eastAsia="Calibri" w:cs="Calibri"/>
          <w:b w:val="false"/>
          <w:b w:val="false"/>
          <w:bCs w:val="false"/>
          <w:sz w:val="28"/>
          <w:szCs w:val="28"/>
          <w:lang w:val="zxx"/>
        </w:rPr>
      </w:pPr>
      <w:r>
        <w:rPr>
          <w:rFonts w:eastAsia="Calibri" w:cs="Calibri"/>
          <w:b w:val="false"/>
          <w:bCs w:val="false"/>
          <w:sz w:val="26"/>
          <w:szCs w:val="26"/>
          <w:lang w:val="zxx"/>
        </w:rPr>
        <w:t>livello individuale di acquisizione di abilità e competenze</w:t>
      </w:r>
    </w:p>
    <w:p>
      <w:pPr>
        <w:pStyle w:val="Normal"/>
        <w:numPr>
          <w:ilvl w:val="0"/>
          <w:numId w:val="4"/>
        </w:numPr>
        <w:spacing w:lineRule="atLeast" w:line="100"/>
        <w:rPr>
          <w:rFonts w:ascii="Calibri" w:hAnsi="Calibri" w:eastAsia="Calibri" w:cs="Calibri"/>
          <w:b w:val="false"/>
          <w:b w:val="false"/>
          <w:bCs w:val="false"/>
          <w:sz w:val="28"/>
          <w:szCs w:val="28"/>
          <w:lang w:val="zxx"/>
        </w:rPr>
      </w:pPr>
      <w:r>
        <w:rPr>
          <w:rFonts w:eastAsia="Calibri" w:cs="Calibri"/>
          <w:b w:val="false"/>
          <w:bCs w:val="false"/>
          <w:sz w:val="26"/>
          <w:szCs w:val="26"/>
          <w:lang w:val="zxx"/>
        </w:rPr>
        <w:t>progressi compiuti rispetto al livello di partenza</w:t>
      </w:r>
    </w:p>
    <w:p>
      <w:pPr>
        <w:pStyle w:val="Normal"/>
        <w:numPr>
          <w:ilvl w:val="0"/>
          <w:numId w:val="4"/>
        </w:numPr>
        <w:spacing w:lineRule="atLeast" w:line="100"/>
        <w:rPr>
          <w:rFonts w:ascii="Calibri" w:hAnsi="Calibri" w:eastAsia="Calibri" w:cs="Calibri"/>
          <w:b w:val="false"/>
          <w:b w:val="false"/>
          <w:bCs w:val="false"/>
          <w:sz w:val="28"/>
          <w:szCs w:val="28"/>
          <w:lang w:val="zxx"/>
        </w:rPr>
      </w:pPr>
      <w:r>
        <w:rPr>
          <w:rFonts w:eastAsia="Calibri" w:cs="Calibri"/>
          <w:b w:val="false"/>
          <w:bCs w:val="false"/>
          <w:sz w:val="26"/>
          <w:szCs w:val="26"/>
          <w:lang w:val="zxx"/>
        </w:rPr>
        <w:t>interesse</w:t>
      </w:r>
    </w:p>
    <w:p>
      <w:pPr>
        <w:pStyle w:val="Normal"/>
        <w:numPr>
          <w:ilvl w:val="0"/>
          <w:numId w:val="4"/>
        </w:numPr>
        <w:spacing w:lineRule="atLeast" w:line="100"/>
        <w:rPr>
          <w:rFonts w:ascii="Calibri" w:hAnsi="Calibri" w:eastAsia="Calibri" w:cs="Calibri"/>
          <w:b w:val="false"/>
          <w:b w:val="false"/>
          <w:bCs w:val="false"/>
          <w:sz w:val="28"/>
          <w:szCs w:val="28"/>
          <w:lang w:val="zxx"/>
        </w:rPr>
      </w:pPr>
      <w:r>
        <w:rPr>
          <w:rFonts w:eastAsia="Calibri" w:cs="Calibri"/>
          <w:b w:val="false"/>
          <w:bCs w:val="false"/>
          <w:sz w:val="26"/>
          <w:szCs w:val="26"/>
          <w:lang w:val="zxx"/>
        </w:rPr>
        <w:t>impegno</w:t>
      </w:r>
    </w:p>
    <w:p>
      <w:pPr>
        <w:pStyle w:val="Normal"/>
        <w:numPr>
          <w:ilvl w:val="0"/>
          <w:numId w:val="4"/>
        </w:numPr>
        <w:spacing w:lineRule="atLeast" w:line="100"/>
        <w:rPr>
          <w:rFonts w:ascii="Calibri" w:hAnsi="Calibri" w:eastAsia="Calibri" w:cs="Calibri"/>
          <w:b w:val="false"/>
          <w:b w:val="false"/>
          <w:bCs w:val="false"/>
          <w:sz w:val="28"/>
          <w:szCs w:val="28"/>
          <w:lang w:val="zxx"/>
        </w:rPr>
      </w:pPr>
      <w:r>
        <w:rPr>
          <w:rFonts w:eastAsia="Calibri" w:cs="Calibri"/>
          <w:b w:val="false"/>
          <w:bCs w:val="false"/>
          <w:sz w:val="26"/>
          <w:szCs w:val="26"/>
          <w:lang w:val="zxx"/>
        </w:rPr>
        <w:t>partecipazione</w:t>
      </w:r>
    </w:p>
    <w:p>
      <w:pPr>
        <w:pStyle w:val="Normal"/>
        <w:numPr>
          <w:ilvl w:val="0"/>
          <w:numId w:val="4"/>
        </w:numPr>
        <w:spacing w:lineRule="atLeast" w:line="100"/>
        <w:rPr>
          <w:rFonts w:ascii="Calibri" w:hAnsi="Calibri" w:eastAsia="Calibri" w:cs="Calibri"/>
          <w:b w:val="false"/>
          <w:b w:val="false"/>
          <w:bCs w:val="false"/>
          <w:sz w:val="28"/>
          <w:szCs w:val="28"/>
          <w:lang w:val="zxx"/>
        </w:rPr>
      </w:pPr>
      <w:r>
        <w:rPr>
          <w:rFonts w:eastAsia="Calibri" w:cs="Calibri"/>
          <w:b w:val="false"/>
          <w:bCs w:val="false"/>
          <w:sz w:val="26"/>
          <w:szCs w:val="26"/>
          <w:lang w:val="zxx"/>
        </w:rPr>
        <w:t>frequenza</w:t>
      </w:r>
    </w:p>
    <w:p>
      <w:pPr>
        <w:pStyle w:val="Normal"/>
        <w:numPr>
          <w:ilvl w:val="0"/>
          <w:numId w:val="4"/>
        </w:numPr>
        <w:spacing w:lineRule="atLeast" w:line="100"/>
        <w:rPr>
          <w:rFonts w:ascii="Calibri" w:hAnsi="Calibri" w:eastAsia="Calibri" w:cs="Calibri"/>
          <w:b w:val="false"/>
          <w:b w:val="false"/>
          <w:bCs w:val="false"/>
          <w:sz w:val="28"/>
          <w:szCs w:val="28"/>
          <w:lang w:val="zxx"/>
        </w:rPr>
      </w:pPr>
      <w:r>
        <w:rPr>
          <w:rFonts w:eastAsia="Calibri" w:cs="Calibri"/>
          <w:b w:val="false"/>
          <w:bCs w:val="false"/>
          <w:sz w:val="26"/>
          <w:szCs w:val="26"/>
          <w:lang w:val="zxx"/>
        </w:rPr>
        <w:t>metodo di studio acquisito</w:t>
      </w:r>
    </w:p>
    <w:p>
      <w:pPr>
        <w:pStyle w:val="Normal"/>
        <w:numPr>
          <w:ilvl w:val="0"/>
          <w:numId w:val="4"/>
        </w:numPr>
        <w:spacing w:lineRule="atLeast" w:line="100"/>
        <w:rPr>
          <w:rFonts w:ascii="Calibri" w:hAnsi="Calibri" w:eastAsia="Calibri" w:cs="Calibri"/>
          <w:b w:val="false"/>
          <w:b w:val="false"/>
          <w:bCs w:val="false"/>
          <w:sz w:val="28"/>
          <w:szCs w:val="28"/>
          <w:lang w:val="zxx"/>
        </w:rPr>
      </w:pPr>
      <w:r>
        <w:rPr>
          <w:rFonts w:eastAsia="Calibri" w:cs="Calibri"/>
          <w:b w:val="false"/>
          <w:bCs w:val="false"/>
          <w:sz w:val="26"/>
          <w:szCs w:val="26"/>
          <w:lang w:val="zxx"/>
        </w:rPr>
        <w:t>utilizzo del linguaggio specifico appropriato al contesto</w:t>
      </w:r>
    </w:p>
    <w:p>
      <w:pPr>
        <w:pStyle w:val="Normal"/>
        <w:numPr>
          <w:ilvl w:val="0"/>
          <w:numId w:val="4"/>
        </w:numPr>
        <w:spacing w:lineRule="atLeast" w:line="100"/>
        <w:rPr>
          <w:rFonts w:ascii="Calibri" w:hAnsi="Calibri" w:eastAsia="Calibri" w:cs="Calibri"/>
          <w:b w:val="false"/>
          <w:b w:val="false"/>
          <w:bCs w:val="false"/>
          <w:sz w:val="28"/>
          <w:szCs w:val="28"/>
          <w:lang w:val="zxx"/>
        </w:rPr>
      </w:pPr>
      <w:r>
        <w:rPr>
          <w:rFonts w:eastAsia="Calibri" w:cs="Calibri"/>
          <w:b w:val="false"/>
          <w:bCs w:val="false"/>
          <w:sz w:val="26"/>
          <w:szCs w:val="26"/>
          <w:lang w:val="zxx"/>
        </w:rPr>
        <w:t>capacità di utilizzare le conoscenze acquisite e collegarle nell'argomentazione</w:t>
      </w:r>
    </w:p>
    <w:p>
      <w:pPr>
        <w:pStyle w:val="Normal"/>
        <w:numPr>
          <w:ilvl w:val="0"/>
          <w:numId w:val="4"/>
        </w:numPr>
        <w:spacing w:lineRule="atLeast" w:line="100"/>
        <w:rPr>
          <w:rFonts w:ascii="Calibri" w:hAnsi="Calibri" w:eastAsia="Calibri" w:cs="Calibri"/>
          <w:b w:val="false"/>
          <w:b w:val="false"/>
          <w:bCs w:val="false"/>
          <w:sz w:val="28"/>
          <w:szCs w:val="28"/>
          <w:lang w:val="zxx"/>
        </w:rPr>
      </w:pPr>
      <w:r>
        <w:rPr>
          <w:rFonts w:eastAsia="Calibri" w:cs="Calibri"/>
          <w:b w:val="false"/>
          <w:bCs w:val="false"/>
          <w:sz w:val="26"/>
          <w:szCs w:val="26"/>
          <w:lang w:val="zxx"/>
        </w:rPr>
        <w:t>capacità di discutere e approfondire gli argomenti</w:t>
      </w:r>
    </w:p>
    <w:p>
      <w:pPr>
        <w:pStyle w:val="Normal"/>
        <w:numPr>
          <w:ilvl w:val="0"/>
          <w:numId w:val="0"/>
        </w:numPr>
        <w:spacing w:lineRule="atLeast" w:line="100"/>
        <w:ind w:left="1440" w:hanging="0"/>
        <w:rPr>
          <w:rFonts w:ascii="Times New Roman" w:hAnsi="Times New Roman" w:eastAsia="Calibri" w:cs="Calibri"/>
          <w:b w:val="false"/>
          <w:b w:val="false"/>
          <w:bCs w:val="false"/>
          <w:sz w:val="26"/>
          <w:szCs w:val="26"/>
          <w:lang w:val="zxx"/>
        </w:rPr>
      </w:pPr>
      <w:r>
        <w:rPr>
          <w:rFonts w:eastAsia="Calibri" w:cs="Calibri"/>
          <w:b w:val="false"/>
          <w:bCs w:val="false"/>
          <w:sz w:val="26"/>
          <w:szCs w:val="26"/>
          <w:lang w:val="zxx"/>
        </w:rPr>
      </w:r>
    </w:p>
    <w:p>
      <w:pPr>
        <w:pStyle w:val="Normal"/>
        <w:numPr>
          <w:ilvl w:val="0"/>
          <w:numId w:val="0"/>
        </w:numPr>
        <w:spacing w:lineRule="atLeast" w:line="100"/>
        <w:ind w:left="720" w:hanging="0"/>
        <w:rPr>
          <w:rFonts w:ascii="Times New Roman" w:hAnsi="Times New Roman" w:eastAsia="Calibri" w:cs="Calibri"/>
          <w:b w:val="false"/>
          <w:b w:val="false"/>
          <w:bCs w:val="false"/>
          <w:sz w:val="28"/>
          <w:szCs w:val="28"/>
          <w:lang w:val="zxx"/>
        </w:rPr>
      </w:pPr>
      <w:r>
        <w:rPr>
          <w:rFonts w:eastAsia="Calibri" w:cs="Calibri"/>
          <w:b w:val="false"/>
          <w:bCs w:val="false"/>
          <w:sz w:val="28"/>
          <w:szCs w:val="28"/>
          <w:lang w:val="zxx"/>
        </w:rPr>
      </w:r>
    </w:p>
    <w:p>
      <w:pPr>
        <w:sectPr>
          <w:type w:val="nextPage"/>
          <w:pgSz w:w="11906" w:h="16838"/>
          <w:pgMar w:left="1134" w:right="1075" w:header="0" w:top="1134" w:footer="0" w:bottom="1134" w:gutter="0"/>
          <w:pgNumType w:fmt="decimal"/>
          <w:formProt w:val="false"/>
          <w:textDirection w:val="lrTb"/>
          <w:docGrid w:type="default" w:linePitch="600" w:charSpace="32768"/>
        </w:sectPr>
        <w:pStyle w:val="Normal"/>
        <w:spacing w:lineRule="atLeast" w:line="100"/>
        <w:jc w:val="both"/>
        <w:rPr>
          <w:rFonts w:ascii="Calibri" w:hAnsi="Calibri" w:eastAsia="Calibri" w:cs="Calibri"/>
          <w:b w:val="false"/>
          <w:b w:val="false"/>
          <w:bCs w:val="false"/>
          <w:sz w:val="28"/>
          <w:szCs w:val="28"/>
          <w:u w:val="none"/>
          <w:lang w:val="zxx"/>
        </w:rPr>
      </w:pPr>
      <w:r>
        <w:rPr>
          <w:rFonts w:eastAsia="Calibri" w:cs="Calibri"/>
          <w:b w:val="false"/>
          <w:bCs w:val="false"/>
          <w:sz w:val="26"/>
          <w:szCs w:val="26"/>
          <w:u w:val="none"/>
          <w:lang w:val="zxx"/>
        </w:rPr>
        <w:t>Per gli alunni con disabilità, disturbi di apprendimento, con PEI o PDP vengono adottate le strategie elaborate dal Gruppo di sostegno.</w:t>
      </w:r>
    </w:p>
    <w:p>
      <w:pPr>
        <w:pStyle w:val="Normal"/>
        <w:jc w:val="center"/>
        <w:rPr>
          <w:rFonts w:cs="Times New Roman"/>
          <w:b/>
          <w:b/>
          <w:sz w:val="24"/>
          <w:szCs w:val="24"/>
        </w:rPr>
      </w:pPr>
      <w:r>
        <w:rPr/>
      </w:r>
    </w:p>
    <w:p>
      <w:pPr>
        <w:pStyle w:val="Normal"/>
        <w:jc w:val="center"/>
        <w:rPr>
          <w:rFonts w:cs="Times New Roman"/>
          <w:b/>
          <w:b/>
          <w:sz w:val="24"/>
          <w:szCs w:val="24"/>
        </w:rPr>
      </w:pPr>
      <w:r>
        <w:rPr/>
      </w:r>
    </w:p>
    <w:p>
      <w:pPr>
        <w:pStyle w:val="Normal"/>
        <w:jc w:val="center"/>
        <w:rPr>
          <w:rFonts w:cs="Times New Roman"/>
          <w:b/>
          <w:b/>
          <w:sz w:val="24"/>
          <w:szCs w:val="24"/>
        </w:rPr>
      </w:pPr>
      <w:r>
        <w:rPr/>
      </w:r>
    </w:p>
    <w:p>
      <w:pPr>
        <w:pStyle w:val="Normal"/>
        <w:jc w:val="center"/>
        <w:rPr>
          <w:rFonts w:cs="Times New Roman"/>
          <w:b/>
          <w:b/>
          <w:sz w:val="24"/>
          <w:szCs w:val="24"/>
        </w:rPr>
      </w:pPr>
      <w:r>
        <w:rPr/>
      </w:r>
    </w:p>
    <w:p>
      <w:pPr>
        <w:pStyle w:val="Normal"/>
        <w:jc w:val="center"/>
        <w:rPr>
          <w:rFonts w:cs="Times New Roman"/>
          <w:b/>
          <w:b/>
          <w:sz w:val="24"/>
          <w:szCs w:val="24"/>
        </w:rPr>
      </w:pPr>
      <w:r>
        <w:rPr/>
      </w:r>
    </w:p>
    <w:p>
      <w:pPr>
        <w:pStyle w:val="Normal"/>
        <w:jc w:val="center"/>
        <w:rPr>
          <w:rFonts w:cs="Times New Roman"/>
          <w:b/>
          <w:b/>
          <w:sz w:val="24"/>
          <w:szCs w:val="24"/>
        </w:rPr>
      </w:pPr>
      <w:r>
        <w:rPr/>
      </w:r>
    </w:p>
    <w:p>
      <w:pPr>
        <w:pStyle w:val="Normal"/>
        <w:jc w:val="center"/>
        <w:rPr>
          <w:rFonts w:cs="Times New Roman"/>
          <w:b/>
          <w:b/>
          <w:sz w:val="24"/>
          <w:szCs w:val="24"/>
        </w:rPr>
      </w:pPr>
      <w:r>
        <w:rPr/>
        <w:drawing>
          <wp:anchor behindDoc="0" distT="0" distB="0" distL="0" distR="0" simplePos="0" locked="0" layoutInCell="1" allowOverlap="1" relativeHeight="2">
            <wp:simplePos x="0" y="0"/>
            <wp:positionH relativeFrom="column">
              <wp:posOffset>-716915</wp:posOffset>
            </wp:positionH>
            <wp:positionV relativeFrom="paragraph">
              <wp:posOffset>74930</wp:posOffset>
            </wp:positionV>
            <wp:extent cx="7555865" cy="7750810"/>
            <wp:effectExtent l="0" t="0" r="0" b="0"/>
            <wp:wrapTopAndBottom/>
            <wp:docPr id="1"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descr=""/>
                    <pic:cNvPicPr>
                      <a:picLocks noChangeAspect="1" noChangeArrowheads="1"/>
                    </pic:cNvPicPr>
                  </pic:nvPicPr>
                  <pic:blipFill>
                    <a:blip r:embed="rId2"/>
                    <a:srcRect l="-3" t="-5" r="-3" b="-5"/>
                    <a:stretch>
                      <a:fillRect/>
                    </a:stretch>
                  </pic:blipFill>
                  <pic:spPr bwMode="auto">
                    <a:xfrm>
                      <a:off x="0" y="0"/>
                      <a:ext cx="7555865" cy="7750810"/>
                    </a:xfrm>
                    <a:prstGeom prst="rect">
                      <a:avLst/>
                    </a:prstGeom>
                  </pic:spPr>
                </pic:pic>
              </a:graphicData>
            </a:graphic>
          </wp:anchor>
        </w:drawing>
      </w:r>
    </w:p>
    <w:p>
      <w:pPr>
        <w:pStyle w:val="Normal"/>
        <w:jc w:val="center"/>
        <w:rPr/>
      </w:pPr>
      <w:r>
        <w:rPr/>
      </w:r>
    </w:p>
    <w:p>
      <w:pPr>
        <w:pStyle w:val="ListParagraph"/>
        <w:numPr>
          <w:ilvl w:val="0"/>
          <w:numId w:val="0"/>
        </w:numPr>
        <w:ind w:left="1222" w:right="0" w:hanging="0"/>
        <w:jc w:val="both"/>
        <w:rPr>
          <w:u w:val="none"/>
        </w:rPr>
      </w:pPr>
      <w:r>
        <w:rPr>
          <w:rFonts w:cs="Times New Roman"/>
          <w:b/>
          <w:u w:val="none"/>
        </w:rPr>
        <w:t xml:space="preserve">VADEMECUM   DA  UTILIZZARE PER  GLI  ALUNNI  CON  BISOGNI </w:t>
      </w:r>
    </w:p>
    <w:p>
      <w:pPr>
        <w:pStyle w:val="ListParagraph"/>
        <w:numPr>
          <w:ilvl w:val="0"/>
          <w:numId w:val="0"/>
        </w:numPr>
        <w:ind w:left="1222" w:right="0" w:hanging="0"/>
        <w:jc w:val="both"/>
        <w:rPr>
          <w:rFonts w:cs="Times New Roman"/>
          <w:b/>
          <w:b/>
        </w:rPr>
      </w:pPr>
      <w:r>
        <w:rPr>
          <w:u w:val="none"/>
        </w:rPr>
      </w:r>
    </w:p>
    <w:p>
      <w:pPr>
        <w:pStyle w:val="ListParagraph"/>
        <w:numPr>
          <w:ilvl w:val="0"/>
          <w:numId w:val="0"/>
        </w:numPr>
        <w:ind w:left="1222" w:right="0" w:hanging="0"/>
        <w:jc w:val="both"/>
        <w:rPr>
          <w:u w:val="none"/>
        </w:rPr>
      </w:pPr>
      <w:r>
        <w:rPr>
          <w:rFonts w:cs="Times New Roman"/>
          <w:b/>
          <w:u w:val="none"/>
        </w:rPr>
        <w:t>EDUCATIVI  SPECIALI</w:t>
      </w:r>
    </w:p>
    <w:p>
      <w:pPr>
        <w:pStyle w:val="ListParagraph"/>
        <w:numPr>
          <w:ilvl w:val="0"/>
          <w:numId w:val="0"/>
        </w:numPr>
        <w:ind w:left="1222" w:right="0" w:hanging="0"/>
        <w:jc w:val="both"/>
        <w:rPr>
          <w:rFonts w:cs="Times New Roman"/>
          <w:b/>
          <w:b/>
        </w:rPr>
      </w:pPr>
      <w:r>
        <w:rPr>
          <w:u w:val="none"/>
        </w:rPr>
      </w:r>
    </w:p>
    <w:p>
      <w:pPr>
        <w:pStyle w:val="ListParagraph"/>
        <w:numPr>
          <w:ilvl w:val="0"/>
          <w:numId w:val="0"/>
        </w:numPr>
        <w:ind w:left="1222" w:right="0" w:hanging="0"/>
        <w:jc w:val="both"/>
        <w:rPr>
          <w:rFonts w:cs="Times New Roman"/>
          <w:b/>
          <w:b/>
          <w:u w:val="single"/>
        </w:rPr>
      </w:pPr>
      <w:r>
        <w:rPr/>
      </w:r>
    </w:p>
    <w:p>
      <w:pPr>
        <w:pStyle w:val="ListParagraph"/>
        <w:numPr>
          <w:ilvl w:val="0"/>
          <w:numId w:val="0"/>
        </w:numPr>
        <w:ind w:left="1222" w:right="0" w:hanging="0"/>
        <w:jc w:val="both"/>
        <w:rPr>
          <w:rFonts w:cs="Times New Roman"/>
          <w:b/>
          <w:b/>
        </w:rPr>
      </w:pPr>
      <w:r>
        <w:rPr>
          <w:rFonts w:cs="Times New Roman"/>
          <w:b/>
          <w:u w:val="single"/>
        </w:rPr>
        <w:t>ALUNNI CON DISABILITA’ CERTIFICATA</w:t>
      </w:r>
    </w:p>
    <w:p>
      <w:pPr>
        <w:pStyle w:val="ListParagraph"/>
        <w:numPr>
          <w:ilvl w:val="0"/>
          <w:numId w:val="0"/>
        </w:numPr>
        <w:ind w:left="1222" w:right="0" w:hanging="0"/>
        <w:jc w:val="both"/>
        <w:rPr>
          <w:rFonts w:ascii="Times New Roman" w:hAnsi="Times New Roman" w:cs="Times New Roman"/>
          <w:b/>
          <w:b/>
        </w:rPr>
      </w:pPr>
      <w:r>
        <w:rPr>
          <w:rFonts w:cs="Times New Roman"/>
          <w:b/>
        </w:rPr>
      </w:r>
    </w:p>
    <w:p>
      <w:pPr>
        <w:pStyle w:val="Normal"/>
        <w:spacing w:lineRule="auto" w:line="360" w:before="0" w:after="0"/>
        <w:jc w:val="both"/>
        <w:rPr>
          <w:rFonts w:cs="Times New Roman"/>
          <w:sz w:val="24"/>
          <w:szCs w:val="24"/>
        </w:rPr>
      </w:pPr>
      <w:r>
        <w:rPr>
          <w:rFonts w:cs="Times New Roman"/>
          <w:sz w:val="24"/>
          <w:szCs w:val="24"/>
        </w:rPr>
        <w:t xml:space="preserve">Gli alunni diversamente abili seguiranno un Piano Educativo Individualizzato che verrà redatto, dopo un periodo di osservazione, dall’insegnante di sostegno in collaborazione con i docenti curricolari. </w:t>
      </w:r>
    </w:p>
    <w:p>
      <w:pPr>
        <w:pStyle w:val="Normal"/>
        <w:spacing w:lineRule="auto" w:line="360" w:before="0" w:after="0"/>
        <w:jc w:val="both"/>
        <w:rPr>
          <w:rFonts w:cs="Times New Roman"/>
          <w:sz w:val="24"/>
          <w:szCs w:val="24"/>
        </w:rPr>
      </w:pPr>
      <w:r>
        <w:rPr>
          <w:rFonts w:cs="Times New Roman"/>
          <w:sz w:val="24"/>
          <w:szCs w:val="24"/>
        </w:rPr>
        <w:t>Il PEI potrà essere:</w:t>
      </w:r>
    </w:p>
    <w:p>
      <w:pPr>
        <w:pStyle w:val="ListParagraph"/>
        <w:numPr>
          <w:ilvl w:val="0"/>
          <w:numId w:val="3"/>
        </w:numPr>
        <w:spacing w:lineRule="auto" w:line="360" w:before="0" w:after="0"/>
        <w:jc w:val="both"/>
        <w:rPr>
          <w:rFonts w:cs="Times New Roman"/>
          <w:sz w:val="24"/>
          <w:szCs w:val="24"/>
        </w:rPr>
      </w:pPr>
      <w:r>
        <w:rPr>
          <w:rFonts w:cs="Times New Roman"/>
          <w:sz w:val="24"/>
          <w:szCs w:val="24"/>
        </w:rPr>
        <w:t>Per obiettivi minimi qualora le capacità cognitive ed il livello di partenza dell’alunno siano tali da  consentirgli  l’interiorizzare dei contenuti previsti all’interno delle programmazioni di classe; in  questo caso verranno concordati (dall’insegnante di sostegno e della disciplina) gli obiettivi che il ragazzo dovrà necessariamente raggiungere per ottenere una valutazione positiva e le modalità con le quali proporre e semplificare gli argomenti oggetto di studio.</w:t>
      </w:r>
    </w:p>
    <w:p>
      <w:pPr>
        <w:pStyle w:val="ListParagraph"/>
        <w:numPr>
          <w:ilvl w:val="0"/>
          <w:numId w:val="3"/>
        </w:numPr>
        <w:spacing w:lineRule="auto" w:line="360" w:before="0" w:after="0"/>
        <w:jc w:val="both"/>
        <w:rPr>
          <w:rFonts w:cs="Times New Roman"/>
          <w:sz w:val="24"/>
          <w:szCs w:val="24"/>
        </w:rPr>
      </w:pPr>
      <w:r>
        <w:rPr>
          <w:rFonts w:cs="Times New Roman"/>
          <w:sz w:val="24"/>
          <w:szCs w:val="24"/>
        </w:rPr>
        <w:t>Differenziato nel caso in cui il livello  cognitivo dell’alunno non consenta il raggiungimento degli obiettivi fondamentali; solo sulla base di queste premesse, si procederà ad una programmazione differenziata che, laddove opportuno, dovrà trattare gli stessi argomenti previsti dalle programmazioni di classe ma  in maniera estremamente semplificata (al  fine di farlo sentire come gli altri), oppure, qualora ciò non sia possibile per la complessità degli argomenti trattati, si procederà alla previsione di obiettivi completamente staccati dalla programmazione di classe ma indispensabili per l’acquisizione di abilità che lo rendano, in futuro, il più possibile autonomo nella vita di tutti i giorni.</w:t>
      </w:r>
    </w:p>
    <w:p>
      <w:pPr>
        <w:pStyle w:val="Normal"/>
        <w:spacing w:lineRule="auto" w:line="360" w:before="0" w:after="0"/>
        <w:jc w:val="both"/>
        <w:rPr/>
      </w:pPr>
      <w:r>
        <w:rPr>
          <w:rFonts w:cs="Times New Roman"/>
          <w:sz w:val="24"/>
          <w:szCs w:val="24"/>
          <w:u w:val="single"/>
        </w:rPr>
        <w:t>E’ di fondamentale importanza ponderare bene la possibilità di ricorrere all’uno o all’altro tipo di PEI in quanto, nel primo caso, lo studente conseguirà il diploma relativo al corso di studi seguito, nel secondo caso otterrà semplicemente un attestato di crediti formatiti certificante le conoscenze, competenze ed abilità acquisite durante l’intero percorso di studi.</w:t>
      </w:r>
    </w:p>
    <w:p>
      <w:pPr>
        <w:pStyle w:val="Normal"/>
        <w:spacing w:lineRule="auto" w:line="360" w:before="0" w:after="0"/>
        <w:jc w:val="both"/>
        <w:rPr>
          <w:rFonts w:cs="Times New Roman"/>
          <w:sz w:val="24"/>
          <w:szCs w:val="24"/>
          <w:u w:val="single"/>
        </w:rPr>
      </w:pPr>
      <w:r>
        <w:rPr/>
      </w:r>
    </w:p>
    <w:p>
      <w:pPr>
        <w:pStyle w:val="Normal"/>
        <w:spacing w:lineRule="auto" w:line="360" w:before="0" w:after="0"/>
        <w:jc w:val="both"/>
        <w:rPr>
          <w:rFonts w:ascii="Times New Roman" w:hAnsi="Times New Roman" w:cs="Times New Roman"/>
          <w:sz w:val="24"/>
          <w:szCs w:val="24"/>
          <w:u w:val="single"/>
        </w:rPr>
      </w:pPr>
      <w:r>
        <w:rPr>
          <w:rFonts w:cs="Times New Roman"/>
          <w:sz w:val="24"/>
          <w:szCs w:val="24"/>
          <w:u w:val="single"/>
        </w:rPr>
      </w:r>
    </w:p>
    <w:p>
      <w:pPr>
        <w:pStyle w:val="ListParagraph"/>
        <w:numPr>
          <w:ilvl w:val="0"/>
          <w:numId w:val="0"/>
        </w:numPr>
        <w:spacing w:lineRule="auto" w:line="360" w:before="0" w:after="0"/>
        <w:ind w:left="1222" w:right="0" w:hanging="0"/>
        <w:jc w:val="both"/>
        <w:rPr>
          <w:rFonts w:cs="Times New Roman"/>
          <w:b/>
          <w:b/>
        </w:rPr>
      </w:pPr>
      <w:r>
        <w:rPr>
          <w:rFonts w:cs="Times New Roman"/>
          <w:b/>
          <w:u w:val="single"/>
        </w:rPr>
        <w:t xml:space="preserve">ALUNNI CON DISTURBI  EVOLUTIVI SPECIFICI E SVANTAGGIO SOCIO CULTURALE </w:t>
      </w:r>
    </w:p>
    <w:p>
      <w:pPr>
        <w:pStyle w:val="ListParagraph"/>
        <w:numPr>
          <w:ilvl w:val="0"/>
          <w:numId w:val="0"/>
        </w:numPr>
        <w:spacing w:lineRule="auto" w:line="360" w:before="0" w:after="0"/>
        <w:ind w:left="1222" w:right="0" w:hanging="0"/>
        <w:jc w:val="both"/>
        <w:rPr>
          <w:rFonts w:ascii="Times New Roman" w:hAnsi="Times New Roman" w:cs="Times New Roman"/>
          <w:b/>
          <w:b/>
        </w:rPr>
      </w:pPr>
      <w:r>
        <w:rPr>
          <w:rFonts w:cs="Times New Roman"/>
          <w:b/>
        </w:rPr>
      </w:r>
    </w:p>
    <w:p>
      <w:pPr>
        <w:pStyle w:val="Normal"/>
        <w:spacing w:lineRule="auto" w:line="360" w:before="0" w:after="0"/>
        <w:jc w:val="both"/>
        <w:rPr>
          <w:rFonts w:cs="Times New Roman"/>
          <w:sz w:val="24"/>
          <w:szCs w:val="24"/>
        </w:rPr>
      </w:pPr>
      <w:r>
        <w:rPr>
          <w:rFonts w:cs="Times New Roman"/>
          <w:sz w:val="24"/>
          <w:szCs w:val="24"/>
        </w:rPr>
        <w:t xml:space="preserve">Per tali alunni, non è più previsto l’affiancamento dell’insegnante di sostegno, di conseguenza è l’intero CDC che se ne fa carico. Infatti, in presenza di apposite certificazioni attestanti determinate problematiche, oppure qualora il CDC rilevi difficoltà particolari, in accordo con i genitori, si procederà alla stesura di un Piano Didattico Personalizzato. </w:t>
      </w:r>
    </w:p>
    <w:p>
      <w:pPr>
        <w:pStyle w:val="Normal"/>
        <w:spacing w:lineRule="auto" w:line="360" w:before="0" w:after="0"/>
        <w:jc w:val="both"/>
        <w:rPr>
          <w:rFonts w:ascii="Times New Roman" w:hAnsi="Times New Roman" w:cs="Times New Roman"/>
          <w:sz w:val="24"/>
          <w:szCs w:val="24"/>
        </w:rPr>
      </w:pPr>
      <w:r>
        <w:rPr>
          <w:rFonts w:cs="Times New Roman"/>
          <w:sz w:val="24"/>
          <w:szCs w:val="24"/>
        </w:rPr>
      </w:r>
    </w:p>
    <w:p>
      <w:pPr>
        <w:pStyle w:val="Normal"/>
        <w:spacing w:lineRule="auto" w:line="360" w:before="0" w:after="0"/>
        <w:jc w:val="both"/>
        <w:rPr>
          <w:rFonts w:ascii="Times New Roman" w:hAnsi="Times New Roman"/>
        </w:rPr>
      </w:pPr>
      <w:r>
        <w:rPr>
          <w:rFonts w:cs="Times New Roman"/>
          <w:sz w:val="24"/>
          <w:szCs w:val="24"/>
        </w:rPr>
        <w:t>Nel caso  in cui si ricorrerà ad un PEI o ad un PDP le verifiche (preferibilmente strutturate con quesiti a risposta multipla, vero/falso) dovranno essere redatte tenendo conto del livello di partenza dell’alunno, degli obiettivi e delle misure compensative/dispensative previste all’interno delle succitate programmazioni. Risulta altrettanto opportuno sottoporre gli alunni con BES  alla stessa tipologia di verifica scritta proposta per il resto della classe evitando le parti più complesse.</w:t>
      </w:r>
    </w:p>
    <w:p>
      <w:pPr>
        <w:pStyle w:val="Normal"/>
        <w:spacing w:lineRule="auto" w:line="360" w:before="0" w:after="0"/>
        <w:jc w:val="both"/>
        <w:rPr>
          <w:rFonts w:ascii="Times New Roman" w:hAnsi="Times New Roman" w:cs="Times New Roman"/>
          <w:sz w:val="24"/>
          <w:szCs w:val="24"/>
        </w:rPr>
      </w:pPr>
      <w:r>
        <w:rPr>
          <w:rFonts w:cs="Times New Roman"/>
          <w:sz w:val="24"/>
          <w:szCs w:val="24"/>
        </w:rPr>
      </w:r>
    </w:p>
    <w:p>
      <w:pPr>
        <w:pStyle w:val="Normal"/>
        <w:spacing w:lineRule="auto" w:line="360" w:before="0" w:after="0"/>
        <w:jc w:val="both"/>
        <w:rPr>
          <w:rFonts w:ascii="Times New Roman" w:hAnsi="Times New Roman" w:cs="Times New Roman"/>
          <w:sz w:val="24"/>
          <w:szCs w:val="24"/>
        </w:rPr>
      </w:pPr>
      <w:r>
        <w:rPr>
          <w:rFonts w:cs="Times New Roman"/>
          <w:sz w:val="24"/>
          <w:szCs w:val="24"/>
        </w:rPr>
      </w:r>
    </w:p>
    <w:p>
      <w:pPr>
        <w:pStyle w:val="Normal"/>
        <w:spacing w:lineRule="auto" w:line="360" w:before="0" w:after="0"/>
        <w:jc w:val="both"/>
        <w:rPr>
          <w:rFonts w:ascii="Times New Roman" w:hAnsi="Times New Roman"/>
        </w:rPr>
      </w:pPr>
      <w:r>
        <w:rPr>
          <w:rFonts w:cs="Times New Roman"/>
          <w:sz w:val="24"/>
          <w:szCs w:val="24"/>
        </w:rPr>
        <w:t xml:space="preserve">           </w:t>
      </w:r>
      <w:r>
        <w:rPr>
          <w:rFonts w:cs="Times New Roman"/>
          <w:sz w:val="24"/>
          <w:szCs w:val="24"/>
          <w:u w:val="single"/>
        </w:rPr>
        <w:t xml:space="preserve"> </w:t>
      </w:r>
      <w:r>
        <w:rPr>
          <w:rFonts w:cs="Times New Roman"/>
          <w:sz w:val="24"/>
          <w:szCs w:val="24"/>
          <w:u w:val="single"/>
        </w:rPr>
        <w:t>ERRORI DA EVITARE NELLA VALUTAZIONE DI ALUNNI CON BES</w:t>
      </w:r>
    </w:p>
    <w:p>
      <w:pPr>
        <w:pStyle w:val="Normal"/>
        <w:numPr>
          <w:ilvl w:val="0"/>
          <w:numId w:val="0"/>
        </w:numPr>
        <w:ind w:left="720" w:hanging="0"/>
        <w:jc w:val="center"/>
        <w:rPr>
          <w:rFonts w:ascii="Times New Roman" w:hAnsi="Times New Roman" w:cs="Times New Roman"/>
          <w:b/>
          <w:b/>
          <w:sz w:val="24"/>
          <w:szCs w:val="24"/>
        </w:rPr>
      </w:pPr>
      <w:r>
        <w:rPr>
          <w:rFonts w:cs="Times New Roman"/>
          <w:b/>
          <w:sz w:val="24"/>
          <w:szCs w:val="24"/>
        </w:rPr>
      </w:r>
    </w:p>
    <w:p>
      <w:pPr>
        <w:pStyle w:val="ListParagraph"/>
        <w:numPr>
          <w:ilvl w:val="0"/>
          <w:numId w:val="11"/>
        </w:numPr>
        <w:jc w:val="both"/>
        <w:rPr>
          <w:rFonts w:ascii="Times New Roman" w:hAnsi="Times New Roman"/>
        </w:rPr>
      </w:pPr>
      <w:r>
        <w:rPr>
          <w:rFonts w:cs="Times New Roman"/>
          <w:sz w:val="26"/>
          <w:szCs w:val="26"/>
        </w:rPr>
        <w:t>Non dare eccessiva importanza agli errori formali che non recano pregiudizio all’esito finale in termini di acquisizione di contenuti disciplinari.</w:t>
      </w:r>
    </w:p>
    <w:p>
      <w:pPr>
        <w:pStyle w:val="ListParagraph"/>
        <w:numPr>
          <w:ilvl w:val="0"/>
          <w:numId w:val="11"/>
        </w:numPr>
        <w:jc w:val="both"/>
        <w:rPr>
          <w:rFonts w:cs="Times New Roman"/>
          <w:sz w:val="24"/>
          <w:szCs w:val="24"/>
        </w:rPr>
      </w:pPr>
      <w:r>
        <w:rPr>
          <w:rFonts w:cs="Times New Roman"/>
          <w:sz w:val="26"/>
          <w:szCs w:val="26"/>
        </w:rPr>
        <w:t>Non proporre compiti superiori alle effettive capacità dell’alunno.</w:t>
      </w:r>
    </w:p>
    <w:p>
      <w:pPr>
        <w:pStyle w:val="ListParagraph"/>
        <w:numPr>
          <w:ilvl w:val="0"/>
          <w:numId w:val="11"/>
        </w:numPr>
        <w:jc w:val="both"/>
        <w:rPr/>
      </w:pPr>
      <w:r>
        <w:rPr>
          <w:rFonts w:cs="Times New Roman"/>
          <w:sz w:val="26"/>
          <w:szCs w:val="26"/>
        </w:rPr>
        <w:t>Non rilevare errori durante la prestazione valutativa.</w:t>
      </w:r>
    </w:p>
    <w:p>
      <w:pPr>
        <w:pStyle w:val="ListParagraph"/>
        <w:numPr>
          <w:ilvl w:val="0"/>
          <w:numId w:val="0"/>
        </w:numPr>
        <w:ind w:left="1440" w:right="0" w:hanging="0"/>
        <w:jc w:val="both"/>
        <w:rPr>
          <w:rFonts w:cs="Times New Roman"/>
          <w:sz w:val="26"/>
          <w:szCs w:val="26"/>
        </w:rPr>
      </w:pPr>
      <w:r>
        <w:rPr/>
      </w:r>
    </w:p>
    <w:p>
      <w:pPr>
        <w:pStyle w:val="ListParagraph"/>
        <w:numPr>
          <w:ilvl w:val="0"/>
          <w:numId w:val="0"/>
        </w:numPr>
        <w:ind w:left="1440" w:right="0" w:hanging="0"/>
        <w:jc w:val="both"/>
        <w:rPr>
          <w:rFonts w:ascii="Times New Roman" w:hAnsi="Times New Roman" w:cs="Times New Roman"/>
          <w:sz w:val="24"/>
          <w:szCs w:val="24"/>
        </w:rPr>
      </w:pPr>
      <w:r>
        <w:rPr>
          <w:rFonts w:cs="Times New Roman"/>
          <w:sz w:val="24"/>
          <w:szCs w:val="24"/>
        </w:rPr>
      </w:r>
    </w:p>
    <w:p>
      <w:pPr>
        <w:pStyle w:val="ListParagraph"/>
        <w:numPr>
          <w:ilvl w:val="0"/>
          <w:numId w:val="0"/>
        </w:numPr>
        <w:ind w:left="1440" w:right="0" w:hanging="0"/>
        <w:jc w:val="both"/>
        <w:rPr>
          <w:rFonts w:ascii="Times New Roman" w:hAnsi="Times New Roman" w:cs="Times New Roman"/>
          <w:sz w:val="24"/>
          <w:szCs w:val="24"/>
        </w:rPr>
      </w:pPr>
      <w:r>
        <w:rPr>
          <w:rFonts w:cs="Times New Roman"/>
          <w:sz w:val="24"/>
          <w:szCs w:val="24"/>
        </w:rPr>
      </w:r>
    </w:p>
    <w:p>
      <w:pPr>
        <w:pStyle w:val="ListParagraph"/>
        <w:numPr>
          <w:ilvl w:val="0"/>
          <w:numId w:val="0"/>
        </w:numPr>
        <w:ind w:left="1440" w:right="0" w:hanging="0"/>
        <w:jc w:val="both"/>
        <w:rPr>
          <w:sz w:val="26"/>
          <w:szCs w:val="26"/>
        </w:rPr>
      </w:pPr>
      <w:r>
        <w:rPr>
          <w:rFonts w:cs="Times New Roman"/>
          <w:sz w:val="24"/>
          <w:szCs w:val="24"/>
          <w:u w:val="single"/>
        </w:rPr>
        <w:t>ASPETTI DA FAVORIRE DURANTE LA FASE VALUTATIVA</w:t>
      </w:r>
    </w:p>
    <w:p>
      <w:pPr>
        <w:pStyle w:val="Normal"/>
        <w:numPr>
          <w:ilvl w:val="0"/>
          <w:numId w:val="0"/>
        </w:numPr>
        <w:ind w:left="1440" w:hanging="0"/>
        <w:jc w:val="center"/>
        <w:rPr>
          <w:rFonts w:ascii="Times New Roman" w:hAnsi="Times New Roman" w:cs="Times New Roman"/>
          <w:b/>
          <w:b/>
        </w:rPr>
      </w:pPr>
      <w:r>
        <w:rPr>
          <w:rFonts w:cs="Times New Roman"/>
          <w:b/>
        </w:rPr>
      </w:r>
    </w:p>
    <w:p>
      <w:pPr>
        <w:pStyle w:val="ListParagraph"/>
        <w:numPr>
          <w:ilvl w:val="0"/>
          <w:numId w:val="11"/>
        </w:numPr>
        <w:jc w:val="both"/>
        <w:rPr>
          <w:rFonts w:cs="Times New Roman"/>
          <w:sz w:val="24"/>
          <w:szCs w:val="24"/>
        </w:rPr>
      </w:pPr>
      <w:r>
        <w:rPr>
          <w:rFonts w:cs="Times New Roman"/>
          <w:sz w:val="26"/>
          <w:szCs w:val="26"/>
        </w:rPr>
        <w:t>Considerare le competenze fondamentali tralasciando gli aspetti marginali di ogni disciplina.</w:t>
      </w:r>
    </w:p>
    <w:p>
      <w:pPr>
        <w:pStyle w:val="ListParagraph"/>
        <w:numPr>
          <w:ilvl w:val="0"/>
          <w:numId w:val="11"/>
        </w:numPr>
        <w:jc w:val="both"/>
        <w:rPr>
          <w:rFonts w:cs="Times New Roman"/>
          <w:sz w:val="24"/>
          <w:szCs w:val="24"/>
        </w:rPr>
      </w:pPr>
      <w:r>
        <w:rPr>
          <w:rFonts w:cs="Times New Roman"/>
          <w:sz w:val="26"/>
          <w:szCs w:val="26"/>
        </w:rPr>
        <w:t>Valutare il rapporto tra sforzo richiesto e risultato ottenuto.</w:t>
      </w:r>
    </w:p>
    <w:p>
      <w:pPr>
        <w:pStyle w:val="ListParagraph"/>
        <w:numPr>
          <w:ilvl w:val="0"/>
          <w:numId w:val="11"/>
        </w:numPr>
        <w:jc w:val="both"/>
        <w:rPr>
          <w:rFonts w:cs="Times New Roman"/>
          <w:sz w:val="24"/>
          <w:szCs w:val="24"/>
        </w:rPr>
      </w:pPr>
      <w:r>
        <w:rPr>
          <w:rFonts w:cs="Times New Roman"/>
          <w:sz w:val="26"/>
          <w:szCs w:val="26"/>
        </w:rPr>
        <w:t>Accontentarsi di risultati parziali confidando in un apprendimento completo a fine ciclo permettendogli di ripetere la stessa verifica quando si sente di aver superato gli ostacoli iniziali.</w:t>
      </w:r>
    </w:p>
    <w:p>
      <w:pPr>
        <w:pStyle w:val="ListParagraph"/>
        <w:numPr>
          <w:ilvl w:val="0"/>
          <w:numId w:val="11"/>
        </w:numPr>
        <w:jc w:val="both"/>
        <w:rPr>
          <w:rFonts w:cs="Times New Roman"/>
          <w:sz w:val="24"/>
          <w:szCs w:val="24"/>
        </w:rPr>
      </w:pPr>
      <w:r>
        <w:rPr>
          <w:rFonts w:cs="Times New Roman"/>
          <w:sz w:val="26"/>
          <w:szCs w:val="26"/>
        </w:rPr>
        <w:t>Nel commento ad una verifica, evidenziare sempre prima gli aspetti positivi e poi quelli negativi,  dimostrandosi ottimisti quanto alle possibilità di recupero a fine modulo di apprendimento.</w:t>
      </w:r>
    </w:p>
    <w:p>
      <w:pPr>
        <w:pStyle w:val="ListParagraph"/>
        <w:numPr>
          <w:ilvl w:val="0"/>
          <w:numId w:val="11"/>
        </w:numPr>
        <w:jc w:val="both"/>
        <w:rPr>
          <w:rFonts w:cs="Times New Roman"/>
          <w:sz w:val="24"/>
          <w:szCs w:val="24"/>
        </w:rPr>
      </w:pPr>
      <w:r>
        <w:rPr>
          <w:rFonts w:cs="Times New Roman"/>
          <w:sz w:val="26"/>
          <w:szCs w:val="26"/>
        </w:rPr>
        <w:t>Valutare in modo costruttivo, separando l’errore dal contenuto (es. segnare in modo diverso gli errori legati all’oggetto della verifica da quelli di tipo strumentale).</w:t>
      </w:r>
    </w:p>
    <w:p>
      <w:pPr>
        <w:pStyle w:val="ListParagraph"/>
        <w:numPr>
          <w:ilvl w:val="0"/>
          <w:numId w:val="11"/>
        </w:numPr>
        <w:jc w:val="both"/>
        <w:rPr>
          <w:sz w:val="26"/>
          <w:szCs w:val="26"/>
        </w:rPr>
      </w:pPr>
      <w:r>
        <w:rPr>
          <w:rFonts w:cs="Times New Roman"/>
          <w:sz w:val="26"/>
          <w:szCs w:val="26"/>
        </w:rPr>
        <w:t>Consentire sempre  l’utilizzo delle misure compensative e dispensative previste nel PDP.</w:t>
      </w:r>
    </w:p>
    <w:p>
      <w:pPr>
        <w:pStyle w:val="ListParagraph"/>
        <w:numPr>
          <w:ilvl w:val="0"/>
          <w:numId w:val="0"/>
        </w:numPr>
        <w:ind w:left="1440" w:right="0" w:hanging="0"/>
        <w:jc w:val="both"/>
        <w:rPr>
          <w:rFonts w:ascii="Times New Roman" w:hAnsi="Times New Roman" w:cs="Times New Roman"/>
          <w:sz w:val="24"/>
          <w:szCs w:val="24"/>
        </w:rPr>
      </w:pPr>
      <w:r>
        <w:rPr>
          <w:rFonts w:cs="Times New Roman"/>
          <w:sz w:val="24"/>
          <w:szCs w:val="24"/>
        </w:rPr>
      </w:r>
    </w:p>
    <w:p>
      <w:pPr>
        <w:pStyle w:val="ListParagraph"/>
        <w:jc w:val="both"/>
        <w:rPr>
          <w:rFonts w:ascii="Times New Roman" w:hAnsi="Times New Roman" w:cs="Times New Roman"/>
          <w:sz w:val="24"/>
          <w:szCs w:val="24"/>
        </w:rPr>
      </w:pPr>
      <w:r>
        <w:rPr>
          <w:rFonts w:cs="Times New Roman"/>
          <w:sz w:val="24"/>
          <w:szCs w:val="24"/>
        </w:rPr>
      </w:r>
    </w:p>
    <w:p>
      <w:pPr>
        <w:pStyle w:val="ListParagraph"/>
        <w:jc w:val="both"/>
        <w:rPr>
          <w:rFonts w:ascii="Times New Roman" w:hAnsi="Times New Roman" w:cs="Times New Roman"/>
          <w:sz w:val="24"/>
          <w:szCs w:val="24"/>
        </w:rPr>
      </w:pPr>
      <w:r>
        <w:rPr>
          <w:rFonts w:cs="Times New Roman"/>
          <w:sz w:val="24"/>
          <w:szCs w:val="24"/>
        </w:rPr>
      </w:r>
    </w:p>
    <w:p>
      <w:pPr>
        <w:pStyle w:val="ListParagraph"/>
        <w:jc w:val="both"/>
        <w:rPr>
          <w:rFonts w:ascii="Times New Roman" w:hAnsi="Times New Roman" w:cs="Times New Roman"/>
          <w:sz w:val="24"/>
          <w:szCs w:val="24"/>
        </w:rPr>
      </w:pPr>
      <w:r>
        <w:rPr>
          <w:rFonts w:cs="Times New Roman"/>
          <w:sz w:val="24"/>
          <w:szCs w:val="24"/>
        </w:rPr>
      </w:r>
    </w:p>
    <w:p>
      <w:pPr>
        <w:pStyle w:val="ListParagraph"/>
        <w:jc w:val="both"/>
        <w:rPr>
          <w:rFonts w:ascii="Times New Roman" w:hAnsi="Times New Roman" w:cs="Times New Roman"/>
          <w:sz w:val="24"/>
          <w:szCs w:val="24"/>
        </w:rPr>
      </w:pPr>
      <w:r>
        <w:rPr>
          <w:rFonts w:cs="Times New Roman"/>
          <w:sz w:val="24"/>
          <w:szCs w:val="24"/>
        </w:rPr>
      </w:r>
    </w:p>
    <w:p>
      <w:pPr>
        <w:pStyle w:val="ListParagraph"/>
        <w:jc w:val="both"/>
        <w:rPr>
          <w:rFonts w:ascii="Times New Roman" w:hAnsi="Times New Roman" w:cs="Times New Roman"/>
          <w:sz w:val="24"/>
          <w:szCs w:val="24"/>
        </w:rPr>
      </w:pPr>
      <w:r>
        <w:rPr>
          <w:rFonts w:cs="Times New Roman"/>
          <w:sz w:val="24"/>
          <w:szCs w:val="24"/>
        </w:rPr>
      </w:r>
    </w:p>
    <w:p>
      <w:pPr>
        <w:pStyle w:val="ListParagraph"/>
        <w:jc w:val="both"/>
        <w:rPr>
          <w:rFonts w:ascii="Times New Roman" w:hAnsi="Times New Roman" w:cs="Times New Roman"/>
          <w:sz w:val="24"/>
          <w:szCs w:val="24"/>
        </w:rPr>
      </w:pPr>
      <w:r>
        <w:rPr>
          <w:rFonts w:cs="Times New Roman"/>
          <w:sz w:val="24"/>
          <w:szCs w:val="24"/>
        </w:rPr>
      </w:r>
    </w:p>
    <w:p>
      <w:pPr>
        <w:pStyle w:val="ListParagraph"/>
        <w:jc w:val="both"/>
        <w:rPr>
          <w:rFonts w:ascii="Times New Roman" w:hAnsi="Times New Roman" w:cs="Times New Roman"/>
          <w:sz w:val="24"/>
          <w:szCs w:val="24"/>
        </w:rPr>
      </w:pPr>
      <w:r>
        <w:rPr>
          <w:rFonts w:cs="Times New Roman"/>
          <w:sz w:val="24"/>
          <w:szCs w:val="24"/>
        </w:rPr>
      </w:r>
    </w:p>
    <w:p>
      <w:pPr>
        <w:pStyle w:val="ListParagraph"/>
        <w:jc w:val="both"/>
        <w:rPr>
          <w:rFonts w:ascii="Times New Roman" w:hAnsi="Times New Roman" w:cs="Times New Roman"/>
          <w:sz w:val="24"/>
          <w:szCs w:val="24"/>
        </w:rPr>
      </w:pPr>
      <w:r>
        <w:rPr>
          <w:rFonts w:cs="Times New Roman"/>
          <w:sz w:val="24"/>
          <w:szCs w:val="24"/>
        </w:rPr>
      </w:r>
    </w:p>
    <w:p>
      <w:pPr>
        <w:pStyle w:val="ListParagraph"/>
        <w:jc w:val="both"/>
        <w:rPr>
          <w:rFonts w:ascii="Times New Roman" w:hAnsi="Times New Roman" w:cs="Times New Roman"/>
          <w:sz w:val="24"/>
          <w:szCs w:val="24"/>
        </w:rPr>
      </w:pPr>
      <w:r>
        <w:rPr>
          <w:rFonts w:cs="Times New Roman"/>
          <w:sz w:val="24"/>
          <w:szCs w:val="24"/>
        </w:rPr>
      </w:r>
    </w:p>
    <w:p>
      <w:pPr>
        <w:pStyle w:val="ListParagraph"/>
        <w:jc w:val="both"/>
        <w:rPr>
          <w:rFonts w:ascii="Times New Roman" w:hAnsi="Times New Roman" w:cs="Times New Roman"/>
          <w:sz w:val="24"/>
          <w:szCs w:val="24"/>
        </w:rPr>
      </w:pPr>
      <w:r>
        <w:rPr>
          <w:rFonts w:cs="Times New Roman"/>
          <w:sz w:val="24"/>
          <w:szCs w:val="24"/>
        </w:rPr>
      </w:r>
    </w:p>
    <w:p>
      <w:pPr>
        <w:pStyle w:val="Normal"/>
        <w:rPr>
          <w:rFonts w:ascii="Times New Roman" w:hAnsi="Times New Roman"/>
          <w:b/>
          <w:b/>
        </w:rPr>
      </w:pPr>
      <w:r>
        <w:rPr>
          <w:b/>
        </w:rPr>
      </w:r>
    </w:p>
    <w:p>
      <w:pPr>
        <w:pStyle w:val="Normal"/>
        <w:jc w:val="center"/>
        <w:rPr>
          <w:rFonts w:ascii="Times New Roman" w:hAnsi="Times New Roman" w:cs="Times New Roman"/>
          <w:b/>
          <w:b/>
          <w:sz w:val="24"/>
          <w:szCs w:val="24"/>
        </w:rPr>
      </w:pPr>
      <w:r>
        <w:rPr>
          <w:rFonts w:cs="Times New Roman"/>
          <w:b/>
          <w:sz w:val="24"/>
          <w:szCs w:val="24"/>
        </w:rPr>
      </w:r>
    </w:p>
    <w:p>
      <w:pPr>
        <w:pStyle w:val="Normal"/>
        <w:spacing w:lineRule="atLeast" w:line="100" w:before="0" w:after="0"/>
        <w:jc w:val="center"/>
        <w:rPr>
          <w:rFonts w:ascii="Times New Roman" w:hAnsi="Times New Roman" w:eastAsia="Times New Roman" w:cs="Times New Roman"/>
          <w:b/>
          <w:b/>
          <w:sz w:val="24"/>
          <w:szCs w:val="24"/>
        </w:rPr>
      </w:pPr>
      <w:r>
        <w:rPr>
          <w:rFonts w:eastAsia="Times New Roman" w:cs="Times New Roman"/>
          <w:b/>
          <w:sz w:val="24"/>
          <w:szCs w:val="24"/>
        </w:rPr>
      </w:r>
    </w:p>
    <w:p>
      <w:pPr>
        <w:pStyle w:val="Normal"/>
        <w:spacing w:lineRule="atLeast" w:line="100" w:before="0" w:after="0"/>
        <w:jc w:val="center"/>
        <w:rPr>
          <w:rFonts w:ascii="Times New Roman" w:hAnsi="Times New Roman" w:eastAsia="Times New Roman" w:cs="Times New Roman"/>
          <w:b/>
          <w:b/>
          <w:sz w:val="24"/>
          <w:szCs w:val="24"/>
        </w:rPr>
      </w:pPr>
      <w:r>
        <w:rPr>
          <w:rFonts w:eastAsia="Times New Roman" w:cs="Times New Roman"/>
          <w:b/>
          <w:sz w:val="24"/>
          <w:szCs w:val="24"/>
        </w:rPr>
      </w:r>
    </w:p>
    <w:p>
      <w:pPr>
        <w:pStyle w:val="Normal"/>
        <w:jc w:val="center"/>
        <w:rPr/>
      </w:pPr>
      <w:r>
        <w:rPr>
          <w:b/>
          <w:sz w:val="26"/>
          <w:szCs w:val="26"/>
        </w:rPr>
        <w:t>GRIGLIA DI VALUTAZIONE PER GLI ALUNNI CON PDP O PEI  PER OBIETTIVI MINIMI</w:t>
      </w:r>
    </w:p>
    <w:p>
      <w:pPr>
        <w:pStyle w:val="Normal"/>
        <w:jc w:val="center"/>
        <w:rPr>
          <w:rFonts w:ascii="Times New Roman" w:hAnsi="Times New Roman"/>
          <w:b/>
          <w:b/>
          <w:sz w:val="26"/>
          <w:szCs w:val="26"/>
        </w:rPr>
      </w:pPr>
      <w:r>
        <w:rPr>
          <w:b/>
          <w:sz w:val="26"/>
          <w:szCs w:val="26"/>
        </w:rPr>
      </w:r>
    </w:p>
    <w:tbl>
      <w:tblPr>
        <w:tblW w:w="10682" w:type="dxa"/>
        <w:jc w:val="left"/>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Pr>
      <w:tblGrid>
        <w:gridCol w:w="3189"/>
        <w:gridCol w:w="3354"/>
        <w:gridCol w:w="2925"/>
        <w:gridCol w:w="1213"/>
      </w:tblGrid>
      <w:tr>
        <w:trPr/>
        <w:tc>
          <w:tcPr>
            <w:tcW w:w="31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b/>
                <w:b/>
                <w:sz w:val="26"/>
                <w:szCs w:val="26"/>
                <w:lang w:eastAsia="en-US"/>
              </w:rPr>
            </w:pPr>
            <w:r>
              <w:rPr>
                <w:b/>
                <w:sz w:val="26"/>
                <w:szCs w:val="26"/>
                <w:lang w:eastAsia="en-US"/>
              </w:rPr>
              <w:t>Conoscenze</w:t>
            </w:r>
          </w:p>
        </w:tc>
        <w:tc>
          <w:tcPr>
            <w:tcW w:w="33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b/>
                <w:b/>
                <w:sz w:val="26"/>
                <w:szCs w:val="26"/>
                <w:lang w:eastAsia="en-US"/>
              </w:rPr>
            </w:pPr>
            <w:r>
              <w:rPr>
                <w:b/>
                <w:sz w:val="26"/>
                <w:szCs w:val="26"/>
                <w:lang w:eastAsia="en-US"/>
              </w:rPr>
              <w:t>Orale</w:t>
            </w:r>
          </w:p>
        </w:tc>
        <w:tc>
          <w:tcPr>
            <w:tcW w:w="29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b/>
                <w:b/>
                <w:sz w:val="26"/>
                <w:szCs w:val="26"/>
                <w:lang w:eastAsia="en-US"/>
              </w:rPr>
            </w:pPr>
            <w:r>
              <w:rPr>
                <w:b/>
                <w:sz w:val="26"/>
                <w:szCs w:val="26"/>
                <w:lang w:eastAsia="en-US"/>
              </w:rPr>
              <w:t>Comportamenti</w:t>
            </w:r>
          </w:p>
        </w:tc>
        <w:tc>
          <w:tcPr>
            <w:tcW w:w="1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b/>
                <w:b/>
                <w:sz w:val="26"/>
                <w:szCs w:val="26"/>
                <w:lang w:eastAsia="en-US"/>
              </w:rPr>
            </w:pPr>
            <w:r>
              <w:rPr>
                <w:b/>
                <w:sz w:val="26"/>
                <w:szCs w:val="26"/>
                <w:lang w:eastAsia="en-US"/>
              </w:rPr>
              <w:t>Voto/10</w:t>
            </w:r>
          </w:p>
        </w:tc>
      </w:tr>
      <w:tr>
        <w:trPr/>
        <w:tc>
          <w:tcPr>
            <w:tcW w:w="31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rFonts w:ascii="Times New Roman" w:hAnsi="Times New Roman"/>
                <w:sz w:val="26"/>
                <w:szCs w:val="26"/>
                <w:lang w:eastAsia="en-US"/>
              </w:rPr>
            </w:pPr>
            <w:r>
              <w:rPr>
                <w:sz w:val="26"/>
                <w:szCs w:val="26"/>
                <w:lang w:eastAsia="en-US"/>
              </w:rPr>
            </w:r>
          </w:p>
          <w:p>
            <w:pPr>
              <w:pStyle w:val="Normal"/>
              <w:rPr>
                <w:sz w:val="26"/>
                <w:szCs w:val="26"/>
                <w:lang w:eastAsia="en-US"/>
              </w:rPr>
            </w:pPr>
            <w:r>
              <w:rPr>
                <w:sz w:val="24"/>
                <w:szCs w:val="24"/>
                <w:lang w:eastAsia="en-US"/>
              </w:rPr>
              <w:t>Gravemente lacunose</w:t>
            </w:r>
          </w:p>
        </w:tc>
        <w:tc>
          <w:tcPr>
            <w:tcW w:w="33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6"/>
                <w:szCs w:val="26"/>
                <w:lang w:eastAsia="en-US"/>
              </w:rPr>
            </w:pPr>
            <w:r>
              <w:rPr>
                <w:sz w:val="24"/>
                <w:szCs w:val="24"/>
                <w:lang w:eastAsia="en-US"/>
              </w:rPr>
              <w:t>Non comunica le conoscenze minime seppur supportato</w:t>
            </w:r>
          </w:p>
        </w:tc>
        <w:tc>
          <w:tcPr>
            <w:tcW w:w="29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6"/>
                <w:szCs w:val="26"/>
                <w:lang w:eastAsia="en-US"/>
              </w:rPr>
            </w:pPr>
            <w:r>
              <w:rPr>
                <w:sz w:val="24"/>
                <w:szCs w:val="24"/>
                <w:lang w:eastAsia="en-US"/>
              </w:rPr>
              <w:t>Partecipazione : nulla o non valutabile</w:t>
            </w:r>
          </w:p>
          <w:p>
            <w:pPr>
              <w:pStyle w:val="Normal"/>
              <w:rPr>
                <w:sz w:val="26"/>
                <w:szCs w:val="26"/>
                <w:lang w:eastAsia="en-US"/>
              </w:rPr>
            </w:pPr>
            <w:r>
              <w:rPr>
                <w:sz w:val="24"/>
                <w:szCs w:val="24"/>
                <w:lang w:eastAsia="en-US"/>
              </w:rPr>
              <w:t>Impegno: nullo o non valutabile</w:t>
            </w:r>
          </w:p>
          <w:p>
            <w:pPr>
              <w:pStyle w:val="Normal"/>
              <w:rPr>
                <w:sz w:val="26"/>
                <w:szCs w:val="26"/>
                <w:lang w:eastAsia="en-US"/>
              </w:rPr>
            </w:pPr>
            <w:r>
              <w:rPr>
                <w:sz w:val="24"/>
                <w:szCs w:val="24"/>
                <w:lang w:eastAsia="en-US"/>
              </w:rPr>
              <w:t>Metodo: da acquisire</w:t>
            </w:r>
            <w:r>
              <w:rPr>
                <w:sz w:val="26"/>
                <w:szCs w:val="26"/>
                <w:lang w:eastAsia="en-US"/>
              </w:rPr>
              <w:t xml:space="preserve"> </w:t>
            </w:r>
          </w:p>
          <w:p>
            <w:pPr>
              <w:pStyle w:val="Normal"/>
              <w:rPr>
                <w:rFonts w:ascii="Times New Roman" w:hAnsi="Times New Roman" w:eastAsia="PMingLiU"/>
                <w:sz w:val="26"/>
                <w:szCs w:val="26"/>
                <w:lang w:eastAsia="en-US"/>
              </w:rPr>
            </w:pPr>
            <w:r>
              <w:rPr>
                <w:rFonts w:eastAsia="PMingLiU"/>
                <w:sz w:val="26"/>
                <w:szCs w:val="26"/>
                <w:lang w:eastAsia="en-US"/>
              </w:rPr>
            </w:r>
          </w:p>
        </w:tc>
        <w:tc>
          <w:tcPr>
            <w:tcW w:w="1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6"/>
                <w:szCs w:val="26"/>
                <w:lang w:eastAsia="en-US"/>
              </w:rPr>
            </w:pPr>
            <w:r>
              <w:rPr>
                <w:sz w:val="26"/>
                <w:szCs w:val="26"/>
                <w:lang w:eastAsia="en-US"/>
              </w:rPr>
              <w:t>2</w:t>
            </w:r>
          </w:p>
        </w:tc>
      </w:tr>
      <w:tr>
        <w:trPr>
          <w:trHeight w:val="1835" w:hRule="atLeast"/>
        </w:trPr>
        <w:tc>
          <w:tcPr>
            <w:tcW w:w="31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6"/>
                <w:szCs w:val="26"/>
                <w:lang w:eastAsia="en-US"/>
              </w:rPr>
            </w:pPr>
            <w:r>
              <w:rPr>
                <w:sz w:val="24"/>
                <w:szCs w:val="24"/>
                <w:lang w:eastAsia="en-US"/>
              </w:rPr>
              <w:t>Frammentarie e gravemente lacunose</w:t>
            </w:r>
          </w:p>
        </w:tc>
        <w:tc>
          <w:tcPr>
            <w:tcW w:w="33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6"/>
                <w:szCs w:val="26"/>
                <w:lang w:eastAsia="en-US"/>
              </w:rPr>
            </w:pPr>
            <w:r>
              <w:rPr>
                <w:sz w:val="24"/>
                <w:szCs w:val="24"/>
                <w:lang w:eastAsia="en-US"/>
              </w:rPr>
              <w:t>Comunica in modo scorretto ed improprio</w:t>
            </w:r>
          </w:p>
        </w:tc>
        <w:tc>
          <w:tcPr>
            <w:tcW w:w="29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6"/>
                <w:szCs w:val="26"/>
                <w:lang w:eastAsia="en-US"/>
              </w:rPr>
            </w:pPr>
            <w:r>
              <w:rPr>
                <w:sz w:val="24"/>
                <w:szCs w:val="24"/>
                <w:lang w:eastAsia="en-US"/>
              </w:rPr>
              <w:t>Partecipazione: minima</w:t>
            </w:r>
          </w:p>
          <w:p>
            <w:pPr>
              <w:pStyle w:val="Normal"/>
              <w:rPr>
                <w:sz w:val="24"/>
                <w:szCs w:val="24"/>
              </w:rPr>
            </w:pPr>
            <w:r>
              <w:rPr>
                <w:sz w:val="24"/>
                <w:szCs w:val="24"/>
                <w:lang w:eastAsia="en-US"/>
              </w:rPr>
              <w:t>Impegno: quasi nullo</w:t>
            </w:r>
          </w:p>
          <w:p>
            <w:pPr>
              <w:pStyle w:val="Normal"/>
              <w:rPr>
                <w:sz w:val="26"/>
                <w:szCs w:val="26"/>
                <w:lang w:eastAsia="en-US"/>
              </w:rPr>
            </w:pPr>
            <w:r>
              <w:rPr>
                <w:sz w:val="24"/>
                <w:szCs w:val="24"/>
                <w:lang w:eastAsia="en-US"/>
              </w:rPr>
              <w:t>metodo: appena organizzato</w:t>
            </w:r>
          </w:p>
        </w:tc>
        <w:tc>
          <w:tcPr>
            <w:tcW w:w="1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rFonts w:ascii="Times New Roman" w:hAnsi="Times New Roman"/>
              </w:rPr>
            </w:pPr>
            <w:r>
              <w:rPr>
                <w:sz w:val="26"/>
                <w:szCs w:val="26"/>
                <w:lang w:eastAsia="en-US"/>
              </w:rPr>
              <w:t>3</w:t>
            </w:r>
          </w:p>
        </w:tc>
      </w:tr>
      <w:tr>
        <w:trPr/>
        <w:tc>
          <w:tcPr>
            <w:tcW w:w="31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6"/>
                <w:szCs w:val="26"/>
                <w:lang w:eastAsia="en-US"/>
              </w:rPr>
            </w:pPr>
            <w:r>
              <w:rPr>
                <w:sz w:val="24"/>
                <w:szCs w:val="24"/>
                <w:lang w:eastAsia="en-US"/>
              </w:rPr>
              <w:t>Superficiali e lacunose</w:t>
            </w:r>
          </w:p>
        </w:tc>
        <w:tc>
          <w:tcPr>
            <w:tcW w:w="33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6"/>
                <w:szCs w:val="26"/>
                <w:lang w:eastAsia="en-US"/>
              </w:rPr>
            </w:pPr>
            <w:r>
              <w:rPr>
                <w:sz w:val="24"/>
                <w:szCs w:val="24"/>
                <w:lang w:eastAsia="en-US"/>
              </w:rPr>
              <w:t>Comunica in modo inadeguato e non compie operazioni di analisi</w:t>
            </w:r>
          </w:p>
        </w:tc>
        <w:tc>
          <w:tcPr>
            <w:tcW w:w="29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6"/>
                <w:szCs w:val="26"/>
                <w:lang w:eastAsia="en-US"/>
              </w:rPr>
            </w:pPr>
            <w:r>
              <w:rPr>
                <w:sz w:val="24"/>
                <w:szCs w:val="24"/>
                <w:lang w:eastAsia="en-US"/>
              </w:rPr>
              <w:t>Partecipazione: scarsa</w:t>
            </w:r>
          </w:p>
          <w:p>
            <w:pPr>
              <w:pStyle w:val="Normal"/>
              <w:rPr>
                <w:sz w:val="26"/>
                <w:szCs w:val="26"/>
                <w:lang w:eastAsia="en-US"/>
              </w:rPr>
            </w:pPr>
            <w:r>
              <w:rPr>
                <w:sz w:val="24"/>
                <w:szCs w:val="24"/>
                <w:lang w:eastAsia="en-US"/>
              </w:rPr>
              <w:t>Impegno:debole</w:t>
            </w:r>
          </w:p>
          <w:p>
            <w:pPr>
              <w:pStyle w:val="Normal"/>
              <w:rPr>
                <w:sz w:val="26"/>
                <w:szCs w:val="26"/>
                <w:lang w:eastAsia="en-US"/>
              </w:rPr>
            </w:pPr>
            <w:r>
              <w:rPr>
                <w:sz w:val="24"/>
                <w:szCs w:val="24"/>
                <w:lang w:eastAsia="en-US"/>
              </w:rPr>
              <w:t>Metodo: ripetitivo</w:t>
            </w:r>
          </w:p>
        </w:tc>
        <w:tc>
          <w:tcPr>
            <w:tcW w:w="1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6"/>
                <w:szCs w:val="26"/>
                <w:lang w:eastAsia="en-US"/>
              </w:rPr>
            </w:pPr>
            <w:r>
              <w:rPr>
                <w:sz w:val="26"/>
                <w:szCs w:val="26"/>
                <w:lang w:eastAsia="en-US"/>
              </w:rPr>
              <w:t>4</w:t>
            </w:r>
          </w:p>
        </w:tc>
      </w:tr>
      <w:tr>
        <w:trPr/>
        <w:tc>
          <w:tcPr>
            <w:tcW w:w="31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6"/>
                <w:szCs w:val="26"/>
                <w:lang w:eastAsia="en-US"/>
              </w:rPr>
            </w:pPr>
            <w:r>
              <w:rPr>
                <w:sz w:val="24"/>
                <w:szCs w:val="24"/>
                <w:lang w:eastAsia="en-US"/>
              </w:rPr>
              <w:t>Superficiali ed incerte</w:t>
            </w:r>
          </w:p>
        </w:tc>
        <w:tc>
          <w:tcPr>
            <w:tcW w:w="33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6"/>
                <w:szCs w:val="26"/>
                <w:lang w:eastAsia="en-US"/>
              </w:rPr>
            </w:pPr>
            <w:r>
              <w:rPr>
                <w:sz w:val="24"/>
                <w:szCs w:val="24"/>
                <w:lang w:eastAsia="en-US"/>
              </w:rPr>
              <w:t>Comunica in modo non sempre coerente. Ha difficoltà a cogliere i nessi logici. Compie analisi lacunose</w:t>
            </w:r>
          </w:p>
        </w:tc>
        <w:tc>
          <w:tcPr>
            <w:tcW w:w="29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6"/>
                <w:szCs w:val="26"/>
                <w:lang w:eastAsia="en-US"/>
              </w:rPr>
            </w:pPr>
            <w:r>
              <w:rPr>
                <w:sz w:val="24"/>
                <w:szCs w:val="24"/>
                <w:lang w:eastAsia="en-US"/>
              </w:rPr>
              <w:t>Partecipazione:  dispersiva</w:t>
            </w:r>
          </w:p>
          <w:p>
            <w:pPr>
              <w:pStyle w:val="Normal"/>
              <w:rPr>
                <w:sz w:val="26"/>
                <w:szCs w:val="26"/>
                <w:lang w:eastAsia="en-US"/>
              </w:rPr>
            </w:pPr>
            <w:r>
              <w:rPr>
                <w:sz w:val="24"/>
                <w:szCs w:val="24"/>
                <w:lang w:eastAsia="en-US"/>
              </w:rPr>
              <w:t>Impegno: discontinuo e superficiale</w:t>
            </w:r>
          </w:p>
          <w:p>
            <w:pPr>
              <w:pStyle w:val="Normal"/>
              <w:rPr>
                <w:sz w:val="26"/>
                <w:szCs w:val="26"/>
                <w:lang w:eastAsia="en-US"/>
              </w:rPr>
            </w:pPr>
            <w:r>
              <w:rPr>
                <w:sz w:val="24"/>
                <w:szCs w:val="24"/>
                <w:lang w:eastAsia="en-US"/>
              </w:rPr>
              <w:t xml:space="preserve">Metodo: non sempre organizzato </w:t>
            </w:r>
          </w:p>
        </w:tc>
        <w:tc>
          <w:tcPr>
            <w:tcW w:w="1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6"/>
                <w:szCs w:val="26"/>
                <w:lang w:eastAsia="en-US"/>
              </w:rPr>
            </w:pPr>
            <w:r>
              <w:rPr>
                <w:sz w:val="26"/>
                <w:szCs w:val="26"/>
                <w:lang w:eastAsia="en-US"/>
              </w:rPr>
              <w:t>5</w:t>
            </w:r>
          </w:p>
        </w:tc>
      </w:tr>
      <w:tr>
        <w:trPr/>
        <w:tc>
          <w:tcPr>
            <w:tcW w:w="31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6"/>
                <w:szCs w:val="26"/>
                <w:lang w:eastAsia="en-US"/>
              </w:rPr>
            </w:pPr>
            <w:r>
              <w:rPr>
                <w:sz w:val="24"/>
                <w:szCs w:val="24"/>
                <w:lang w:eastAsia="en-US"/>
              </w:rPr>
              <w:t>Complessivamente accettabili. Ha ancora lacune ma non estese e/o profonde e non sui contenuti essenziali.</w:t>
            </w:r>
          </w:p>
        </w:tc>
        <w:tc>
          <w:tcPr>
            <w:tcW w:w="33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6"/>
                <w:szCs w:val="26"/>
                <w:lang w:eastAsia="en-US"/>
              </w:rPr>
            </w:pPr>
            <w:r>
              <w:rPr>
                <w:sz w:val="24"/>
                <w:szCs w:val="24"/>
                <w:lang w:eastAsia="en-US"/>
              </w:rPr>
              <w:t>Comunica in modo semplice ma non del tutto adeguato. Coglie aspetti fondamentali ma in modo poco approfondito.</w:t>
            </w:r>
          </w:p>
        </w:tc>
        <w:tc>
          <w:tcPr>
            <w:tcW w:w="29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6"/>
                <w:szCs w:val="26"/>
                <w:lang w:eastAsia="en-US"/>
              </w:rPr>
            </w:pPr>
            <w:r>
              <w:rPr>
                <w:sz w:val="24"/>
                <w:szCs w:val="24"/>
                <w:lang w:eastAsia="en-US"/>
              </w:rPr>
              <w:t>Partecipazione: dietro sollecitazioni</w:t>
            </w:r>
          </w:p>
          <w:p>
            <w:pPr>
              <w:pStyle w:val="Normal"/>
              <w:rPr>
                <w:sz w:val="26"/>
                <w:szCs w:val="26"/>
                <w:lang w:eastAsia="en-US"/>
              </w:rPr>
            </w:pPr>
            <w:r>
              <w:rPr>
                <w:sz w:val="24"/>
                <w:szCs w:val="24"/>
                <w:lang w:eastAsia="en-US"/>
              </w:rPr>
              <w:t xml:space="preserve"> </w:t>
            </w:r>
            <w:r>
              <w:rPr>
                <w:sz w:val="24"/>
                <w:szCs w:val="24"/>
                <w:lang w:eastAsia="en-US"/>
              </w:rPr>
              <w:t>Impegno: sufficiente e diligente</w:t>
            </w:r>
          </w:p>
          <w:p>
            <w:pPr>
              <w:pStyle w:val="Normal"/>
              <w:rPr>
                <w:sz w:val="26"/>
                <w:szCs w:val="26"/>
                <w:lang w:eastAsia="en-US"/>
              </w:rPr>
            </w:pPr>
            <w:r>
              <w:rPr>
                <w:sz w:val="24"/>
                <w:szCs w:val="24"/>
                <w:lang w:eastAsia="en-US"/>
              </w:rPr>
              <w:t xml:space="preserve"> </w:t>
            </w:r>
            <w:r>
              <w:rPr>
                <w:sz w:val="24"/>
                <w:szCs w:val="24"/>
                <w:lang w:eastAsia="en-US"/>
              </w:rPr>
              <w:t>Metodo: organizzazione del lavoro non del tutto adeguata</w:t>
            </w:r>
          </w:p>
        </w:tc>
        <w:tc>
          <w:tcPr>
            <w:tcW w:w="1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6"/>
                <w:szCs w:val="26"/>
                <w:lang w:eastAsia="en-US"/>
              </w:rPr>
            </w:pPr>
            <w:r>
              <w:rPr>
                <w:sz w:val="26"/>
                <w:szCs w:val="26"/>
                <w:lang w:eastAsia="en-US"/>
              </w:rPr>
              <w:t>6</w:t>
            </w:r>
          </w:p>
        </w:tc>
      </w:tr>
      <w:tr>
        <w:trPr/>
        <w:tc>
          <w:tcPr>
            <w:tcW w:w="31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6"/>
                <w:szCs w:val="26"/>
                <w:lang w:eastAsia="en-US"/>
              </w:rPr>
            </w:pPr>
            <w:r>
              <w:rPr>
                <w:sz w:val="24"/>
                <w:szCs w:val="24"/>
                <w:lang w:eastAsia="en-US"/>
              </w:rPr>
              <w:t>Essenziali con eventuali approfondimenti guidati</w:t>
            </w:r>
          </w:p>
        </w:tc>
        <w:tc>
          <w:tcPr>
            <w:tcW w:w="33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6"/>
                <w:szCs w:val="26"/>
                <w:lang w:eastAsia="en-US"/>
              </w:rPr>
            </w:pPr>
            <w:r>
              <w:rPr>
                <w:sz w:val="24"/>
                <w:szCs w:val="24"/>
                <w:lang w:eastAsia="en-US"/>
              </w:rPr>
              <w:t>Comunica in modo abbastanza e corretto. Effettua analisi, coglie gli aspetti fondamentali, incontra qualche difficoltà nella sintesi.</w:t>
            </w:r>
          </w:p>
        </w:tc>
        <w:tc>
          <w:tcPr>
            <w:tcW w:w="29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6"/>
                <w:szCs w:val="26"/>
                <w:lang w:eastAsia="en-US"/>
              </w:rPr>
            </w:pPr>
            <w:r>
              <w:rPr>
                <w:sz w:val="24"/>
                <w:szCs w:val="24"/>
                <w:lang w:eastAsia="en-US"/>
              </w:rPr>
              <w:t>Partecipazione: attiva</w:t>
            </w:r>
          </w:p>
          <w:p>
            <w:pPr>
              <w:pStyle w:val="Normal"/>
              <w:rPr>
                <w:sz w:val="26"/>
                <w:szCs w:val="26"/>
                <w:lang w:eastAsia="en-US"/>
              </w:rPr>
            </w:pPr>
            <w:r>
              <w:rPr>
                <w:sz w:val="24"/>
                <w:szCs w:val="24"/>
                <w:lang w:eastAsia="en-US"/>
              </w:rPr>
              <w:t>Impegno: soddisfacente</w:t>
            </w:r>
          </w:p>
          <w:p>
            <w:pPr>
              <w:pStyle w:val="Normal"/>
              <w:rPr>
                <w:sz w:val="26"/>
                <w:szCs w:val="26"/>
                <w:lang w:eastAsia="en-US"/>
              </w:rPr>
            </w:pPr>
            <w:r>
              <w:rPr>
                <w:sz w:val="24"/>
                <w:szCs w:val="24"/>
                <w:lang w:eastAsia="en-US"/>
              </w:rPr>
              <w:t>Metodo: abbastanza organizzato</w:t>
            </w:r>
          </w:p>
        </w:tc>
        <w:tc>
          <w:tcPr>
            <w:tcW w:w="1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6"/>
                <w:szCs w:val="26"/>
                <w:lang w:eastAsia="en-US"/>
              </w:rPr>
            </w:pPr>
            <w:r>
              <w:rPr>
                <w:sz w:val="26"/>
                <w:szCs w:val="26"/>
                <w:lang w:eastAsia="en-US"/>
              </w:rPr>
              <w:t>7</w:t>
            </w:r>
          </w:p>
        </w:tc>
      </w:tr>
      <w:tr>
        <w:trPr/>
        <w:tc>
          <w:tcPr>
            <w:tcW w:w="31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6"/>
                <w:szCs w:val="26"/>
                <w:lang w:eastAsia="en-US"/>
              </w:rPr>
            </w:pPr>
            <w:r>
              <w:rPr>
                <w:sz w:val="24"/>
                <w:szCs w:val="24"/>
                <w:lang w:eastAsia="en-US"/>
              </w:rPr>
              <w:t>Sostanzialmente complete con qualche approfondimento autonomo</w:t>
            </w:r>
          </w:p>
        </w:tc>
        <w:tc>
          <w:tcPr>
            <w:tcW w:w="33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6"/>
                <w:szCs w:val="26"/>
                <w:lang w:eastAsia="en-US"/>
              </w:rPr>
            </w:pPr>
            <w:r>
              <w:rPr>
                <w:sz w:val="26"/>
                <w:szCs w:val="26"/>
                <w:lang w:eastAsia="en-US"/>
              </w:rPr>
              <w:t xml:space="preserve"> </w:t>
            </w:r>
            <w:r>
              <w:rPr>
                <w:sz w:val="24"/>
                <w:szCs w:val="24"/>
                <w:lang w:eastAsia="en-US"/>
              </w:rPr>
              <w:t>Comunica in modo efficace ed appropriato. Compie analisi corrette ed individua collegamenti. Rielabora autonomamente e gestisce situazioni nuove e non complesse.</w:t>
            </w:r>
          </w:p>
        </w:tc>
        <w:tc>
          <w:tcPr>
            <w:tcW w:w="29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6"/>
                <w:szCs w:val="26"/>
                <w:lang w:eastAsia="en-US"/>
              </w:rPr>
            </w:pPr>
            <w:r>
              <w:rPr>
                <w:sz w:val="24"/>
                <w:szCs w:val="24"/>
                <w:lang w:eastAsia="en-US"/>
              </w:rPr>
              <w:t>Partecipazione: attiva</w:t>
            </w:r>
          </w:p>
          <w:p>
            <w:pPr>
              <w:pStyle w:val="Normal"/>
              <w:rPr>
                <w:sz w:val="26"/>
                <w:szCs w:val="26"/>
                <w:lang w:eastAsia="en-US"/>
              </w:rPr>
            </w:pPr>
            <w:r>
              <w:rPr>
                <w:sz w:val="24"/>
                <w:szCs w:val="24"/>
                <w:lang w:eastAsia="en-US"/>
              </w:rPr>
              <w:t>Impegno: notevole</w:t>
            </w:r>
          </w:p>
          <w:p>
            <w:pPr>
              <w:pStyle w:val="Normal"/>
              <w:rPr>
                <w:sz w:val="26"/>
                <w:szCs w:val="26"/>
                <w:lang w:eastAsia="en-US"/>
              </w:rPr>
            </w:pPr>
            <w:r>
              <w:rPr>
                <w:sz w:val="24"/>
                <w:szCs w:val="24"/>
                <w:lang w:eastAsia="en-US"/>
              </w:rPr>
              <w:t>Metodo: organizzato</w:t>
            </w:r>
          </w:p>
        </w:tc>
        <w:tc>
          <w:tcPr>
            <w:tcW w:w="1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6"/>
                <w:szCs w:val="26"/>
                <w:lang w:eastAsia="en-US"/>
              </w:rPr>
            </w:pPr>
            <w:r>
              <w:rPr>
                <w:sz w:val="26"/>
                <w:szCs w:val="26"/>
                <w:lang w:eastAsia="en-US"/>
              </w:rPr>
              <w:t>8</w:t>
            </w:r>
          </w:p>
        </w:tc>
      </w:tr>
      <w:tr>
        <w:trPr/>
        <w:tc>
          <w:tcPr>
            <w:tcW w:w="31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6"/>
                <w:szCs w:val="26"/>
                <w:lang w:eastAsia="en-US"/>
              </w:rPr>
            </w:pPr>
            <w:r>
              <w:rPr>
                <w:sz w:val="24"/>
                <w:szCs w:val="24"/>
                <w:lang w:eastAsia="en-US"/>
              </w:rPr>
              <w:t>Complete ed organiche</w:t>
            </w:r>
          </w:p>
        </w:tc>
        <w:tc>
          <w:tcPr>
            <w:tcW w:w="33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6"/>
                <w:szCs w:val="26"/>
                <w:lang w:eastAsia="en-US"/>
              </w:rPr>
            </w:pPr>
            <w:r>
              <w:rPr>
                <w:sz w:val="24"/>
                <w:szCs w:val="24"/>
                <w:lang w:eastAsia="en-US"/>
              </w:rPr>
              <w:t>Comunica in modo efficace ed articolato</w:t>
            </w:r>
          </w:p>
        </w:tc>
        <w:tc>
          <w:tcPr>
            <w:tcW w:w="29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6"/>
                <w:szCs w:val="26"/>
                <w:lang w:eastAsia="en-US"/>
              </w:rPr>
            </w:pPr>
            <w:r>
              <w:rPr>
                <w:sz w:val="24"/>
                <w:szCs w:val="24"/>
                <w:lang w:eastAsia="en-US"/>
              </w:rPr>
              <w:t>Partecipazione: attiva</w:t>
            </w:r>
          </w:p>
          <w:p>
            <w:pPr>
              <w:pStyle w:val="Normal"/>
              <w:rPr>
                <w:sz w:val="26"/>
                <w:szCs w:val="26"/>
                <w:lang w:eastAsia="en-US"/>
              </w:rPr>
            </w:pPr>
            <w:r>
              <w:rPr>
                <w:sz w:val="24"/>
                <w:szCs w:val="24"/>
                <w:lang w:eastAsia="en-US"/>
              </w:rPr>
              <w:t>Impegno: notevole</w:t>
            </w:r>
          </w:p>
          <w:p>
            <w:pPr>
              <w:pStyle w:val="Normal"/>
              <w:rPr>
                <w:sz w:val="26"/>
                <w:szCs w:val="26"/>
                <w:lang w:eastAsia="en-US"/>
              </w:rPr>
            </w:pPr>
            <w:r>
              <w:rPr>
                <w:sz w:val="24"/>
                <w:szCs w:val="24"/>
                <w:lang w:eastAsia="en-US"/>
              </w:rPr>
              <w:t>Metodo: molto organizzato</w:t>
            </w:r>
          </w:p>
        </w:tc>
        <w:tc>
          <w:tcPr>
            <w:tcW w:w="1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6"/>
                <w:szCs w:val="26"/>
                <w:lang w:eastAsia="en-US"/>
              </w:rPr>
            </w:pPr>
            <w:r>
              <w:rPr>
                <w:sz w:val="26"/>
                <w:szCs w:val="26"/>
                <w:lang w:eastAsia="en-US"/>
              </w:rPr>
              <w:t>9</w:t>
            </w:r>
          </w:p>
        </w:tc>
      </w:tr>
      <w:tr>
        <w:trPr/>
        <w:tc>
          <w:tcPr>
            <w:tcW w:w="31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6"/>
                <w:szCs w:val="26"/>
                <w:lang w:eastAsia="en-US"/>
              </w:rPr>
            </w:pPr>
            <w:r>
              <w:rPr>
                <w:sz w:val="24"/>
                <w:szCs w:val="24"/>
                <w:lang w:eastAsia="en-US"/>
              </w:rPr>
              <w:t>Articolate e con approfondimenti autonomi</w:t>
            </w:r>
          </w:p>
        </w:tc>
        <w:tc>
          <w:tcPr>
            <w:tcW w:w="33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4"/>
                <w:szCs w:val="24"/>
              </w:rPr>
            </w:pPr>
            <w:r>
              <w:rPr>
                <w:sz w:val="24"/>
                <w:szCs w:val="24"/>
                <w:lang w:eastAsia="en-US"/>
              </w:rPr>
              <w:t>Rielabora in modo personale e critico. Documenta il proprio lavoro. Gestisce situazioni nuove e complesse</w:t>
            </w:r>
          </w:p>
        </w:tc>
        <w:tc>
          <w:tcPr>
            <w:tcW w:w="29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4"/>
                <w:szCs w:val="24"/>
              </w:rPr>
            </w:pPr>
            <w:r>
              <w:rPr>
                <w:sz w:val="24"/>
                <w:szCs w:val="24"/>
                <w:lang w:eastAsia="en-US"/>
              </w:rPr>
              <w:t>Partecipazione: molto attiva Impegno: eccellente</w:t>
            </w:r>
          </w:p>
          <w:p>
            <w:pPr>
              <w:pStyle w:val="Normal"/>
              <w:rPr>
                <w:sz w:val="26"/>
                <w:szCs w:val="26"/>
                <w:lang w:eastAsia="en-US"/>
              </w:rPr>
            </w:pPr>
            <w:r>
              <w:rPr>
                <w:sz w:val="24"/>
                <w:szCs w:val="24"/>
                <w:lang w:eastAsia="en-US"/>
              </w:rPr>
              <w:t>Metodo: elaborativo</w:t>
            </w:r>
          </w:p>
        </w:tc>
        <w:tc>
          <w:tcPr>
            <w:tcW w:w="1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sz w:val="26"/>
                <w:szCs w:val="26"/>
                <w:lang w:eastAsia="en-US"/>
              </w:rPr>
            </w:pPr>
            <w:r>
              <w:rPr>
                <w:sz w:val="26"/>
                <w:szCs w:val="26"/>
                <w:lang w:eastAsia="en-US"/>
              </w:rPr>
              <w:t>10</w:t>
            </w:r>
          </w:p>
        </w:tc>
      </w:tr>
    </w:tbl>
    <w:p>
      <w:pPr>
        <w:pStyle w:val="Normal"/>
        <w:rPr>
          <w:rFonts w:ascii="Times New Roman" w:hAnsi="Times New Roman"/>
          <w:b/>
          <w:b/>
          <w:sz w:val="26"/>
          <w:szCs w:val="26"/>
        </w:rPr>
      </w:pPr>
      <w:r>
        <w:rPr>
          <w:b/>
          <w:sz w:val="26"/>
          <w:szCs w:val="26"/>
        </w:rPr>
      </w:r>
    </w:p>
    <w:p>
      <w:pPr>
        <w:pStyle w:val="Normal"/>
        <w:jc w:val="center"/>
        <w:rPr>
          <w:rFonts w:ascii="Times New Roman" w:hAnsi="Times New Roman"/>
          <w:b/>
          <w:b/>
          <w:sz w:val="26"/>
          <w:szCs w:val="26"/>
        </w:rPr>
      </w:pPr>
      <w:r>
        <w:rPr>
          <w:b/>
          <w:sz w:val="26"/>
          <w:szCs w:val="26"/>
        </w:rPr>
      </w:r>
    </w:p>
    <w:p>
      <w:pPr>
        <w:pStyle w:val="Normal"/>
        <w:jc w:val="center"/>
        <w:rPr>
          <w:b/>
          <w:b/>
          <w:sz w:val="26"/>
          <w:szCs w:val="26"/>
        </w:rPr>
      </w:pPr>
      <w:r>
        <w:rPr>
          <w:b/>
          <w:sz w:val="26"/>
          <w:szCs w:val="26"/>
        </w:rPr>
        <w:t>GRIGLIA DI VALUTAZIONE PER PEI DIFFERENZIATI</w:t>
      </w:r>
    </w:p>
    <w:p>
      <w:pPr>
        <w:pStyle w:val="Normal"/>
        <w:jc w:val="center"/>
        <w:rPr>
          <w:rFonts w:ascii="Times New Roman" w:hAnsi="Times New Roman"/>
          <w:b/>
          <w:b/>
          <w:sz w:val="26"/>
          <w:szCs w:val="26"/>
        </w:rPr>
      </w:pPr>
      <w:r>
        <w:rPr>
          <w:b/>
          <w:sz w:val="26"/>
          <w:szCs w:val="26"/>
        </w:rPr>
      </w:r>
    </w:p>
    <w:p>
      <w:pPr>
        <w:pStyle w:val="Normal"/>
        <w:jc w:val="center"/>
        <w:rPr>
          <w:rFonts w:ascii="Times New Roman" w:hAnsi="Times New Roman"/>
          <w:b/>
          <w:b/>
          <w:sz w:val="26"/>
          <w:szCs w:val="26"/>
        </w:rPr>
      </w:pPr>
      <w:r>
        <w:rPr>
          <w:b/>
          <w:sz w:val="26"/>
          <w:szCs w:val="26"/>
        </w:rPr>
      </w:r>
    </w:p>
    <w:tbl>
      <w:tblPr>
        <w:tblW w:w="10485" w:type="dxa"/>
        <w:jc w:val="left"/>
        <w:tblInd w:w="26" w:type="dxa"/>
        <w:tblBorders>
          <w:top w:val="single" w:sz="4" w:space="0" w:color="000001"/>
          <w:left w:val="single" w:sz="4" w:space="0" w:color="000001"/>
          <w:bottom w:val="single" w:sz="4" w:space="0" w:color="000001"/>
          <w:insideH w:val="single" w:sz="4" w:space="0" w:color="000001"/>
        </w:tblBorders>
        <w:tblCellMar>
          <w:top w:w="0" w:type="dxa"/>
          <w:left w:w="103" w:type="dxa"/>
          <w:bottom w:w="0" w:type="dxa"/>
          <w:right w:w="108" w:type="dxa"/>
        </w:tblCellMar>
      </w:tblPr>
      <w:tblGrid>
        <w:gridCol w:w="9359"/>
        <w:gridCol w:w="1125"/>
      </w:tblGrid>
      <w:tr>
        <w:trPr>
          <w:trHeight w:val="276" w:hRule="atLeast"/>
        </w:trPr>
        <w:tc>
          <w:tcPr>
            <w:tcW w:w="9359" w:type="dxa"/>
            <w:tcBorders>
              <w:top w:val="single" w:sz="4" w:space="0" w:color="000001"/>
              <w:left w:val="single" w:sz="4" w:space="0" w:color="000001"/>
              <w:bottom w:val="single" w:sz="4" w:space="0" w:color="000001"/>
              <w:insideH w:val="single" w:sz="4" w:space="0" w:color="000001"/>
            </w:tcBorders>
            <w:shd w:fill="auto" w:val="clear"/>
          </w:tcPr>
          <w:p>
            <w:pPr>
              <w:pStyle w:val="Normal"/>
              <w:snapToGrid w:val="false"/>
              <w:spacing w:lineRule="auto" w:line="276" w:before="0" w:after="200"/>
              <w:rPr>
                <w:sz w:val="26"/>
                <w:szCs w:val="26"/>
                <w:lang w:eastAsia="en-US"/>
              </w:rPr>
            </w:pPr>
            <w:r>
              <w:rPr>
                <w:sz w:val="26"/>
                <w:szCs w:val="26"/>
                <w:lang w:eastAsia="en-US"/>
              </w:rPr>
              <w:t>RISULTATO DI PROVE SCRITTE, ORALI O PRATICHE</w:t>
            </w:r>
          </w:p>
        </w:tc>
        <w:tc>
          <w:tcPr>
            <w:tcW w:w="11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napToGrid w:val="false"/>
              <w:spacing w:lineRule="auto" w:line="276" w:before="0" w:after="200"/>
              <w:rPr>
                <w:sz w:val="26"/>
                <w:szCs w:val="26"/>
                <w:lang w:eastAsia="en-US"/>
              </w:rPr>
            </w:pPr>
            <w:r>
              <w:rPr>
                <w:sz w:val="26"/>
                <w:szCs w:val="26"/>
                <w:lang w:eastAsia="en-US"/>
              </w:rPr>
              <w:t>VOTO</w:t>
            </w:r>
          </w:p>
        </w:tc>
      </w:tr>
      <w:tr>
        <w:trPr>
          <w:trHeight w:val="276" w:hRule="atLeast"/>
        </w:trPr>
        <w:tc>
          <w:tcPr>
            <w:tcW w:w="9359" w:type="dxa"/>
            <w:tcBorders>
              <w:top w:val="single" w:sz="4" w:space="0" w:color="000001"/>
              <w:left w:val="single" w:sz="4" w:space="0" w:color="000001"/>
              <w:bottom w:val="single" w:sz="4" w:space="0" w:color="000001"/>
              <w:insideH w:val="single" w:sz="4" w:space="0" w:color="000001"/>
            </w:tcBorders>
            <w:shd w:fill="auto" w:val="clear"/>
          </w:tcPr>
          <w:p>
            <w:pPr>
              <w:pStyle w:val="Normal"/>
              <w:numPr>
                <w:ilvl w:val="0"/>
                <w:numId w:val="5"/>
              </w:numPr>
              <w:snapToGrid w:val="false"/>
              <w:spacing w:lineRule="auto" w:line="276" w:before="0" w:after="200"/>
              <w:rPr>
                <w:rFonts w:ascii="Times New Roman" w:hAnsi="Times New Roman"/>
              </w:rPr>
            </w:pPr>
            <w:r>
              <w:rPr>
                <w:sz w:val="26"/>
                <w:szCs w:val="26"/>
                <w:lang w:eastAsia="en-US"/>
              </w:rPr>
              <w:t xml:space="preserve"> </w:t>
            </w:r>
            <w:r>
              <w:rPr>
                <w:sz w:val="26"/>
                <w:szCs w:val="26"/>
                <w:lang w:eastAsia="en-US"/>
              </w:rPr>
              <w:t>Rifiuta di svolgere la consegna</w:t>
            </w:r>
          </w:p>
        </w:tc>
        <w:tc>
          <w:tcPr>
            <w:tcW w:w="11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napToGrid w:val="false"/>
              <w:spacing w:lineRule="auto" w:line="276" w:before="0" w:after="200"/>
              <w:rPr>
                <w:sz w:val="26"/>
                <w:szCs w:val="26"/>
                <w:lang w:eastAsia="en-US"/>
              </w:rPr>
            </w:pPr>
            <w:r>
              <w:rPr>
                <w:sz w:val="26"/>
                <w:szCs w:val="26"/>
                <w:lang w:eastAsia="en-US"/>
              </w:rPr>
              <w:t>2</w:t>
            </w:r>
          </w:p>
        </w:tc>
      </w:tr>
      <w:tr>
        <w:trPr>
          <w:trHeight w:val="276" w:hRule="atLeast"/>
        </w:trPr>
        <w:tc>
          <w:tcPr>
            <w:tcW w:w="9359" w:type="dxa"/>
            <w:tcBorders>
              <w:top w:val="single" w:sz="4" w:space="0" w:color="000001"/>
              <w:left w:val="single" w:sz="4" w:space="0" w:color="000001"/>
              <w:bottom w:val="single" w:sz="4" w:space="0" w:color="000001"/>
              <w:insideH w:val="single" w:sz="4" w:space="0" w:color="000001"/>
            </w:tcBorders>
            <w:shd w:fill="auto" w:val="clear"/>
          </w:tcPr>
          <w:p>
            <w:pPr>
              <w:pStyle w:val="Normal"/>
              <w:numPr>
                <w:ilvl w:val="0"/>
                <w:numId w:val="5"/>
              </w:numPr>
              <w:snapToGrid w:val="false"/>
              <w:spacing w:lineRule="auto" w:line="276" w:before="0" w:after="200"/>
              <w:rPr>
                <w:sz w:val="26"/>
                <w:szCs w:val="26"/>
                <w:lang w:eastAsia="en-US"/>
              </w:rPr>
            </w:pPr>
            <w:r>
              <w:rPr>
                <w:sz w:val="26"/>
                <w:szCs w:val="26"/>
                <w:lang w:eastAsia="en-US"/>
              </w:rPr>
              <w:t xml:space="preserve"> </w:t>
            </w:r>
            <w:r>
              <w:rPr>
                <w:sz w:val="26"/>
                <w:szCs w:val="26"/>
                <w:lang w:eastAsia="en-US"/>
              </w:rPr>
              <w:t>Non ha dimostrato alcun impegno o volontà a partecipare al dialogo educativoi</w:t>
            </w:r>
          </w:p>
        </w:tc>
        <w:tc>
          <w:tcPr>
            <w:tcW w:w="11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napToGrid w:val="false"/>
              <w:spacing w:lineRule="auto" w:line="276" w:before="0" w:after="200"/>
              <w:rPr>
                <w:sz w:val="26"/>
                <w:szCs w:val="26"/>
                <w:lang w:eastAsia="en-US"/>
              </w:rPr>
            </w:pPr>
            <w:r>
              <w:rPr>
                <w:sz w:val="26"/>
                <w:szCs w:val="26"/>
                <w:lang w:eastAsia="en-US"/>
              </w:rPr>
              <w:t>3</w:t>
            </w:r>
          </w:p>
        </w:tc>
      </w:tr>
      <w:tr>
        <w:trPr>
          <w:trHeight w:val="414" w:hRule="atLeast"/>
        </w:trPr>
        <w:tc>
          <w:tcPr>
            <w:tcW w:w="9359" w:type="dxa"/>
            <w:tcBorders>
              <w:top w:val="single" w:sz="4" w:space="0" w:color="000001"/>
              <w:left w:val="single" w:sz="4" w:space="0" w:color="000001"/>
              <w:bottom w:val="single" w:sz="4" w:space="0" w:color="000001"/>
              <w:insideH w:val="single" w:sz="4" w:space="0" w:color="000001"/>
            </w:tcBorders>
            <w:shd w:fill="auto" w:val="clear"/>
          </w:tcPr>
          <w:p>
            <w:pPr>
              <w:pStyle w:val="Elenco"/>
              <w:numPr>
                <w:ilvl w:val="0"/>
                <w:numId w:val="5"/>
              </w:numPr>
              <w:tabs>
                <w:tab w:val="left" w:pos="0" w:leader="none"/>
              </w:tabs>
              <w:snapToGrid w:val="false"/>
              <w:spacing w:lineRule="auto" w:line="360" w:before="0" w:after="120"/>
              <w:rPr>
                <w:sz w:val="26"/>
                <w:szCs w:val="26"/>
              </w:rPr>
            </w:pPr>
            <w:r>
              <w:rPr>
                <w:rFonts w:cs="Times New Roman"/>
                <w:color w:val="00000A"/>
                <w:sz w:val="26"/>
                <w:szCs w:val="26"/>
                <w:lang w:eastAsia="en-US"/>
              </w:rPr>
              <w:t>Ha svolto parzialmente la consegna mostrandosi svogliato ed insofferente</w:t>
            </w:r>
            <w:r>
              <w:rPr>
                <w:sz w:val="26"/>
                <w:szCs w:val="26"/>
                <w:lang w:eastAsia="en-US"/>
              </w:rPr>
              <w:t xml:space="preserve">       </w:t>
            </w:r>
          </w:p>
        </w:tc>
        <w:tc>
          <w:tcPr>
            <w:tcW w:w="11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napToGrid w:val="false"/>
              <w:spacing w:lineRule="auto" w:line="276" w:before="0" w:after="200"/>
              <w:rPr>
                <w:sz w:val="26"/>
                <w:szCs w:val="26"/>
                <w:lang w:eastAsia="en-US"/>
              </w:rPr>
            </w:pPr>
            <w:r>
              <w:rPr>
                <w:sz w:val="26"/>
                <w:szCs w:val="26"/>
                <w:lang w:eastAsia="en-US"/>
              </w:rPr>
              <w:t>4</w:t>
            </w:r>
          </w:p>
        </w:tc>
      </w:tr>
      <w:tr>
        <w:trPr>
          <w:trHeight w:val="414" w:hRule="atLeast"/>
        </w:trPr>
        <w:tc>
          <w:tcPr>
            <w:tcW w:w="9359" w:type="dxa"/>
            <w:tcBorders>
              <w:top w:val="single" w:sz="4" w:space="0" w:color="000001"/>
              <w:left w:val="single" w:sz="4" w:space="0" w:color="000001"/>
              <w:bottom w:val="single" w:sz="4" w:space="0" w:color="000001"/>
              <w:insideH w:val="single" w:sz="4" w:space="0" w:color="000001"/>
            </w:tcBorders>
            <w:shd w:fill="auto" w:val="clear"/>
          </w:tcPr>
          <w:p>
            <w:pPr>
              <w:pStyle w:val="Elenco"/>
              <w:numPr>
                <w:ilvl w:val="0"/>
                <w:numId w:val="5"/>
              </w:numPr>
              <w:tabs>
                <w:tab w:val="left" w:pos="0" w:leader="none"/>
              </w:tabs>
              <w:snapToGrid w:val="false"/>
              <w:spacing w:lineRule="auto" w:line="240"/>
              <w:rPr>
                <w:rFonts w:cs="Times New Roman"/>
                <w:color w:val="00000A"/>
                <w:sz w:val="26"/>
                <w:szCs w:val="26"/>
              </w:rPr>
            </w:pPr>
            <w:r>
              <w:rPr>
                <w:rFonts w:cs="Times New Roman"/>
                <w:color w:val="00000A"/>
                <w:sz w:val="26"/>
                <w:szCs w:val="26"/>
              </w:rPr>
              <w:t>Ha svolto la consegna guidato dall’insegnante ma non ha partecipato           attivamente e costantemente</w:t>
            </w:r>
          </w:p>
          <w:p>
            <w:pPr>
              <w:pStyle w:val="Elenco"/>
              <w:numPr>
                <w:ilvl w:val="0"/>
                <w:numId w:val="5"/>
              </w:numPr>
              <w:tabs>
                <w:tab w:val="left" w:pos="0" w:leader="none"/>
              </w:tabs>
              <w:snapToGrid w:val="false"/>
              <w:spacing w:lineRule="auto" w:line="240"/>
              <w:rPr>
                <w:rFonts w:cs="Times New Roman"/>
                <w:color w:val="00000A"/>
                <w:sz w:val="26"/>
                <w:szCs w:val="26"/>
              </w:rPr>
            </w:pPr>
            <w:r>
              <w:rPr>
                <w:rFonts w:cs="Times New Roman"/>
                <w:color w:val="00000A"/>
                <w:sz w:val="26"/>
                <w:szCs w:val="26"/>
              </w:rPr>
              <w:t>Non ha portato a termine la consegna in autonomia</w:t>
            </w:r>
          </w:p>
          <w:p>
            <w:pPr>
              <w:pStyle w:val="Elenco"/>
              <w:numPr>
                <w:ilvl w:val="0"/>
                <w:numId w:val="5"/>
              </w:numPr>
              <w:tabs>
                <w:tab w:val="left" w:pos="0" w:leader="none"/>
              </w:tabs>
              <w:snapToGrid w:val="false"/>
              <w:spacing w:lineRule="auto" w:line="240" w:before="0" w:after="120"/>
              <w:rPr>
                <w:rFonts w:cs="Times New Roman"/>
                <w:color w:val="00000A"/>
                <w:sz w:val="26"/>
                <w:szCs w:val="26"/>
              </w:rPr>
            </w:pPr>
            <w:r>
              <w:rPr>
                <w:rFonts w:cs="Times New Roman"/>
                <w:color w:val="00000A"/>
                <w:sz w:val="26"/>
                <w:szCs w:val="26"/>
              </w:rPr>
              <w:t>Ha dimostrato  un' attenzione parziale e/o discontinua</w:t>
            </w:r>
          </w:p>
        </w:tc>
        <w:tc>
          <w:tcPr>
            <w:tcW w:w="11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napToGrid w:val="false"/>
              <w:spacing w:lineRule="auto" w:line="276" w:before="0" w:after="200"/>
              <w:rPr>
                <w:sz w:val="26"/>
                <w:szCs w:val="26"/>
                <w:lang w:eastAsia="en-US"/>
              </w:rPr>
            </w:pPr>
            <w:r>
              <w:rPr>
                <w:sz w:val="26"/>
                <w:szCs w:val="26"/>
                <w:lang w:eastAsia="en-US"/>
              </w:rPr>
              <w:t>5</w:t>
            </w:r>
          </w:p>
        </w:tc>
      </w:tr>
      <w:tr>
        <w:trPr>
          <w:trHeight w:val="414" w:hRule="atLeast"/>
        </w:trPr>
        <w:tc>
          <w:tcPr>
            <w:tcW w:w="9359" w:type="dxa"/>
            <w:tcBorders>
              <w:top w:val="single" w:sz="4" w:space="0" w:color="000001"/>
              <w:left w:val="single" w:sz="4" w:space="0" w:color="000001"/>
              <w:bottom w:val="single" w:sz="4" w:space="0" w:color="000001"/>
              <w:insideH w:val="single" w:sz="4" w:space="0" w:color="000001"/>
            </w:tcBorders>
            <w:shd w:fill="auto" w:val="clear"/>
          </w:tcPr>
          <w:p>
            <w:pPr>
              <w:pStyle w:val="Elenco"/>
              <w:numPr>
                <w:ilvl w:val="0"/>
                <w:numId w:val="5"/>
              </w:numPr>
              <w:tabs>
                <w:tab w:val="left" w:pos="0" w:leader="none"/>
              </w:tabs>
              <w:snapToGrid w:val="false"/>
              <w:spacing w:lineRule="auto" w:line="360"/>
              <w:rPr>
                <w:rFonts w:cs="Times New Roman"/>
                <w:color w:val="00000A"/>
                <w:sz w:val="26"/>
                <w:szCs w:val="26"/>
              </w:rPr>
            </w:pPr>
            <w:r>
              <w:rPr>
                <w:rFonts w:cs="Times New Roman"/>
                <w:color w:val="00000A"/>
                <w:sz w:val="26"/>
                <w:szCs w:val="26"/>
              </w:rPr>
              <w:t>Ha portato a termine la consegna guidato dall’insegnante</w:t>
            </w:r>
          </w:p>
          <w:p>
            <w:pPr>
              <w:pStyle w:val="Normal"/>
              <w:numPr>
                <w:ilvl w:val="0"/>
                <w:numId w:val="5"/>
              </w:numPr>
              <w:tabs>
                <w:tab w:val="left" w:pos="0" w:leader="none"/>
              </w:tabs>
              <w:snapToGrid w:val="false"/>
              <w:spacing w:lineRule="auto" w:line="360"/>
              <w:rPr>
                <w:sz w:val="26"/>
                <w:szCs w:val="26"/>
                <w:lang w:eastAsia="en-US"/>
              </w:rPr>
            </w:pPr>
            <w:r>
              <w:rPr>
                <w:sz w:val="26"/>
                <w:szCs w:val="26"/>
                <w:lang w:eastAsia="en-US"/>
              </w:rPr>
              <w:t>Ha partecipato  attivamente</w:t>
            </w:r>
          </w:p>
          <w:p>
            <w:pPr>
              <w:pStyle w:val="Normal"/>
              <w:numPr>
                <w:ilvl w:val="0"/>
                <w:numId w:val="5"/>
              </w:numPr>
              <w:tabs>
                <w:tab w:val="left" w:pos="0" w:leader="none"/>
              </w:tabs>
              <w:snapToGrid w:val="false"/>
              <w:spacing w:lineRule="auto" w:line="360"/>
              <w:rPr>
                <w:sz w:val="26"/>
                <w:szCs w:val="26"/>
                <w:lang w:eastAsia="en-US"/>
              </w:rPr>
            </w:pPr>
            <w:r>
              <w:rPr>
                <w:sz w:val="26"/>
                <w:szCs w:val="26"/>
                <w:lang w:eastAsia="en-US"/>
              </w:rPr>
              <w:t>Ha dimostrato un impegno sufficiente</w:t>
            </w:r>
          </w:p>
        </w:tc>
        <w:tc>
          <w:tcPr>
            <w:tcW w:w="11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napToGrid w:val="false"/>
              <w:spacing w:lineRule="auto" w:line="276" w:before="0" w:after="200"/>
              <w:rPr>
                <w:sz w:val="26"/>
                <w:szCs w:val="26"/>
                <w:lang w:eastAsia="en-US"/>
              </w:rPr>
            </w:pPr>
            <w:r>
              <w:rPr>
                <w:sz w:val="26"/>
                <w:szCs w:val="26"/>
                <w:lang w:eastAsia="en-US"/>
              </w:rPr>
              <w:t>6</w:t>
            </w:r>
          </w:p>
        </w:tc>
      </w:tr>
      <w:tr>
        <w:trPr>
          <w:trHeight w:val="414" w:hRule="atLeast"/>
        </w:trPr>
        <w:tc>
          <w:tcPr>
            <w:tcW w:w="9359" w:type="dxa"/>
            <w:tcBorders>
              <w:top w:val="single" w:sz="4" w:space="0" w:color="000001"/>
              <w:left w:val="single" w:sz="4" w:space="0" w:color="000001"/>
              <w:bottom w:val="single" w:sz="4" w:space="0" w:color="000001"/>
              <w:insideH w:val="single" w:sz="4" w:space="0" w:color="000001"/>
            </w:tcBorders>
            <w:shd w:fill="auto" w:val="clear"/>
          </w:tcPr>
          <w:p>
            <w:pPr>
              <w:pStyle w:val="Elenco"/>
              <w:numPr>
                <w:ilvl w:val="0"/>
                <w:numId w:val="5"/>
              </w:numPr>
              <w:tabs>
                <w:tab w:val="left" w:pos="0" w:leader="none"/>
              </w:tabs>
              <w:snapToGrid w:val="false"/>
              <w:spacing w:lineRule="auto" w:line="360"/>
              <w:rPr>
                <w:sz w:val="26"/>
                <w:szCs w:val="26"/>
              </w:rPr>
            </w:pPr>
            <w:r>
              <w:rPr>
                <w:rFonts w:cs="Times New Roman"/>
                <w:color w:val="00000A"/>
                <w:sz w:val="26"/>
                <w:szCs w:val="26"/>
              </w:rPr>
              <w:t>Ha portato a termine la consegna in parziale autonomia</w:t>
            </w:r>
          </w:p>
          <w:p>
            <w:pPr>
              <w:pStyle w:val="Elenco"/>
              <w:numPr>
                <w:ilvl w:val="0"/>
                <w:numId w:val="5"/>
              </w:numPr>
              <w:snapToGrid w:val="false"/>
              <w:spacing w:lineRule="auto" w:line="360" w:before="0" w:after="120"/>
              <w:rPr>
                <w:rFonts w:cs="Times New Roman"/>
                <w:color w:val="00000A"/>
                <w:sz w:val="26"/>
                <w:szCs w:val="26"/>
              </w:rPr>
            </w:pPr>
            <w:r>
              <w:rPr>
                <w:rFonts w:cs="Times New Roman"/>
                <w:color w:val="00000A"/>
                <w:sz w:val="26"/>
                <w:szCs w:val="26"/>
              </w:rPr>
              <w:t>Ha risposto, in modo corretto alla maggior parte dei quesiti</w:t>
            </w:r>
          </w:p>
        </w:tc>
        <w:tc>
          <w:tcPr>
            <w:tcW w:w="11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napToGrid w:val="false"/>
              <w:spacing w:lineRule="auto" w:line="276" w:before="0" w:after="200"/>
              <w:rPr>
                <w:sz w:val="26"/>
                <w:szCs w:val="26"/>
                <w:lang w:eastAsia="en-US"/>
              </w:rPr>
            </w:pPr>
            <w:r>
              <w:rPr>
                <w:sz w:val="26"/>
                <w:szCs w:val="26"/>
                <w:lang w:eastAsia="en-US"/>
              </w:rPr>
              <w:t>7</w:t>
            </w:r>
          </w:p>
        </w:tc>
      </w:tr>
      <w:tr>
        <w:trPr>
          <w:trHeight w:val="414" w:hRule="atLeast"/>
        </w:trPr>
        <w:tc>
          <w:tcPr>
            <w:tcW w:w="9359" w:type="dxa"/>
            <w:tcBorders>
              <w:top w:val="single" w:sz="4" w:space="0" w:color="000001"/>
              <w:left w:val="single" w:sz="4" w:space="0" w:color="000001"/>
              <w:bottom w:val="single" w:sz="4" w:space="0" w:color="000001"/>
              <w:insideH w:val="single" w:sz="4" w:space="0" w:color="000001"/>
            </w:tcBorders>
            <w:shd w:fill="auto" w:val="clear"/>
          </w:tcPr>
          <w:p>
            <w:pPr>
              <w:pStyle w:val="Elenco"/>
              <w:numPr>
                <w:ilvl w:val="0"/>
                <w:numId w:val="5"/>
              </w:numPr>
              <w:tabs>
                <w:tab w:val="left" w:pos="0" w:leader="none"/>
              </w:tabs>
              <w:snapToGrid w:val="false"/>
              <w:spacing w:lineRule="auto" w:line="360"/>
              <w:rPr>
                <w:sz w:val="26"/>
                <w:szCs w:val="26"/>
              </w:rPr>
            </w:pPr>
            <w:r>
              <w:rPr>
                <w:rFonts w:cs="Times New Roman"/>
                <w:color w:val="00000A"/>
                <w:sz w:val="26"/>
                <w:szCs w:val="26"/>
              </w:rPr>
              <w:t>Ha portato a termine la consegna in autonomia</w:t>
            </w:r>
          </w:p>
          <w:p>
            <w:pPr>
              <w:pStyle w:val="Elenco"/>
              <w:numPr>
                <w:ilvl w:val="0"/>
                <w:numId w:val="5"/>
              </w:numPr>
              <w:tabs>
                <w:tab w:val="left" w:pos="0" w:leader="none"/>
              </w:tabs>
              <w:snapToGrid w:val="false"/>
              <w:spacing w:lineRule="auto" w:line="360" w:before="0" w:after="120"/>
              <w:rPr>
                <w:sz w:val="26"/>
                <w:szCs w:val="26"/>
              </w:rPr>
            </w:pPr>
            <w:r>
              <w:rPr>
                <w:rFonts w:cs="Times New Roman"/>
                <w:color w:val="00000A"/>
                <w:sz w:val="26"/>
                <w:szCs w:val="26"/>
              </w:rPr>
              <w:t>Ha risposto, in modo corretto alla maggior parte dei quesiti</w:t>
            </w:r>
          </w:p>
        </w:tc>
        <w:tc>
          <w:tcPr>
            <w:tcW w:w="11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napToGrid w:val="false"/>
              <w:spacing w:lineRule="auto" w:line="276" w:before="0" w:after="200"/>
              <w:rPr>
                <w:sz w:val="26"/>
                <w:szCs w:val="26"/>
                <w:lang w:eastAsia="en-US"/>
              </w:rPr>
            </w:pPr>
            <w:r>
              <w:rPr>
                <w:sz w:val="26"/>
                <w:szCs w:val="26"/>
                <w:lang w:eastAsia="en-US"/>
              </w:rPr>
              <w:t>8</w:t>
            </w:r>
          </w:p>
        </w:tc>
      </w:tr>
      <w:tr>
        <w:trPr>
          <w:trHeight w:val="414" w:hRule="atLeast"/>
        </w:trPr>
        <w:tc>
          <w:tcPr>
            <w:tcW w:w="9359" w:type="dxa"/>
            <w:tcBorders>
              <w:top w:val="single" w:sz="4" w:space="0" w:color="000001"/>
              <w:left w:val="single" w:sz="4" w:space="0" w:color="000001"/>
              <w:bottom w:val="single" w:sz="4" w:space="0" w:color="000001"/>
              <w:insideH w:val="single" w:sz="4" w:space="0" w:color="000001"/>
            </w:tcBorders>
            <w:shd w:fill="auto" w:val="clear"/>
          </w:tcPr>
          <w:p>
            <w:pPr>
              <w:pStyle w:val="Elenco"/>
              <w:numPr>
                <w:ilvl w:val="0"/>
                <w:numId w:val="5"/>
              </w:numPr>
              <w:tabs>
                <w:tab w:val="left" w:pos="0" w:leader="none"/>
              </w:tabs>
              <w:snapToGrid w:val="false"/>
              <w:spacing w:lineRule="auto" w:line="360"/>
              <w:rPr>
                <w:sz w:val="26"/>
                <w:szCs w:val="26"/>
              </w:rPr>
            </w:pPr>
            <w:r>
              <w:rPr>
                <w:rFonts w:cs="Times New Roman"/>
                <w:color w:val="00000A"/>
                <w:sz w:val="26"/>
                <w:szCs w:val="26"/>
              </w:rPr>
              <w:t>Ha portato a termine la consegna in autonomia</w:t>
            </w:r>
          </w:p>
          <w:p>
            <w:pPr>
              <w:pStyle w:val="Normal"/>
              <w:numPr>
                <w:ilvl w:val="0"/>
                <w:numId w:val="5"/>
              </w:numPr>
              <w:tabs>
                <w:tab w:val="left" w:pos="0" w:leader="none"/>
              </w:tabs>
              <w:snapToGrid w:val="false"/>
              <w:spacing w:lineRule="auto" w:line="360"/>
              <w:rPr>
                <w:sz w:val="26"/>
                <w:szCs w:val="26"/>
                <w:lang w:eastAsia="en-US"/>
              </w:rPr>
            </w:pPr>
            <w:r>
              <w:rPr>
                <w:sz w:val="26"/>
                <w:szCs w:val="26"/>
                <w:lang w:eastAsia="en-US"/>
              </w:rPr>
              <w:t>Ha risposto, in modo corretto a tutti i quesiti</w:t>
            </w:r>
          </w:p>
        </w:tc>
        <w:tc>
          <w:tcPr>
            <w:tcW w:w="11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napToGrid w:val="false"/>
              <w:spacing w:lineRule="auto" w:line="276" w:before="0" w:after="200"/>
              <w:rPr>
                <w:sz w:val="26"/>
                <w:szCs w:val="26"/>
                <w:lang w:eastAsia="en-US"/>
              </w:rPr>
            </w:pPr>
            <w:r>
              <w:rPr>
                <w:sz w:val="26"/>
                <w:szCs w:val="26"/>
                <w:lang w:eastAsia="en-US"/>
              </w:rPr>
              <w:t>9</w:t>
            </w:r>
          </w:p>
        </w:tc>
      </w:tr>
      <w:tr>
        <w:trPr>
          <w:trHeight w:val="414" w:hRule="atLeast"/>
        </w:trPr>
        <w:tc>
          <w:tcPr>
            <w:tcW w:w="9359" w:type="dxa"/>
            <w:tcBorders>
              <w:top w:val="single" w:sz="4" w:space="0" w:color="000001"/>
              <w:left w:val="single" w:sz="4" w:space="0" w:color="000001"/>
              <w:bottom w:val="single" w:sz="4" w:space="0" w:color="000001"/>
              <w:insideH w:val="single" w:sz="4" w:space="0" w:color="000001"/>
            </w:tcBorders>
            <w:shd w:fill="auto" w:val="clear"/>
          </w:tcPr>
          <w:p>
            <w:pPr>
              <w:pStyle w:val="Elenco"/>
              <w:numPr>
                <w:ilvl w:val="0"/>
                <w:numId w:val="5"/>
              </w:numPr>
              <w:snapToGrid w:val="false"/>
              <w:spacing w:lineRule="auto" w:line="240"/>
              <w:rPr>
                <w:sz w:val="26"/>
                <w:szCs w:val="26"/>
              </w:rPr>
            </w:pPr>
            <w:r>
              <w:rPr>
                <w:rFonts w:cs="Times New Roman"/>
                <w:color w:val="00000A"/>
                <w:sz w:val="26"/>
                <w:szCs w:val="26"/>
              </w:rPr>
              <w:t xml:space="preserve"> </w:t>
            </w:r>
            <w:r>
              <w:rPr>
                <w:rFonts w:cs="Times New Roman"/>
                <w:color w:val="00000A"/>
                <w:sz w:val="26"/>
                <w:szCs w:val="26"/>
              </w:rPr>
              <w:t xml:space="preserve">Ha portato a termine la consegna in autonomia </w:t>
            </w:r>
          </w:p>
          <w:p>
            <w:pPr>
              <w:pStyle w:val="Elenco"/>
              <w:numPr>
                <w:ilvl w:val="0"/>
                <w:numId w:val="5"/>
              </w:numPr>
              <w:snapToGrid w:val="false"/>
              <w:spacing w:lineRule="auto" w:line="240" w:before="0" w:after="120"/>
              <w:rPr>
                <w:sz w:val="26"/>
                <w:szCs w:val="26"/>
              </w:rPr>
            </w:pPr>
            <w:r>
              <w:rPr>
                <w:sz w:val="26"/>
                <w:szCs w:val="26"/>
                <w:lang w:eastAsia="en-US"/>
              </w:rPr>
              <w:t>Ha risposto, in modo corretto a tutti i quesiti ed ha approfondito il lavoro pro-           posto</w:t>
            </w:r>
          </w:p>
        </w:tc>
        <w:tc>
          <w:tcPr>
            <w:tcW w:w="11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napToGrid w:val="false"/>
              <w:spacing w:lineRule="auto" w:line="276" w:before="0" w:after="200"/>
              <w:rPr>
                <w:sz w:val="26"/>
                <w:szCs w:val="26"/>
                <w:lang w:eastAsia="en-US"/>
              </w:rPr>
            </w:pPr>
            <w:r>
              <w:rPr>
                <w:sz w:val="26"/>
                <w:szCs w:val="26"/>
                <w:lang w:eastAsia="en-US"/>
              </w:rPr>
              <w:t>10</w:t>
            </w:r>
          </w:p>
        </w:tc>
      </w:tr>
    </w:tbl>
    <w:p>
      <w:pPr>
        <w:pStyle w:val="Normal"/>
        <w:spacing w:lineRule="auto" w:line="360"/>
        <w:jc w:val="both"/>
        <w:rPr>
          <w:rFonts w:ascii="Times New Roman" w:hAnsi="Times New Roman"/>
          <w:bCs/>
        </w:rPr>
      </w:pPr>
      <w:r>
        <w:rPr>
          <w:bCs/>
        </w:rPr>
      </w:r>
    </w:p>
    <w:p>
      <w:pPr>
        <w:pStyle w:val="Normal"/>
        <w:spacing w:lineRule="auto" w:line="360"/>
        <w:jc w:val="both"/>
        <w:rPr>
          <w:sz w:val="26"/>
          <w:szCs w:val="26"/>
        </w:rPr>
      </w:pPr>
      <w:r>
        <w:rPr>
          <w:bCs/>
          <w:sz w:val="26"/>
          <w:szCs w:val="26"/>
        </w:rPr>
        <w:t>La griglia è da considerarsi come uno strumento di valutazione in itinere dei processi cognitivi dell'alunno che segue una programmazione differenziata.</w:t>
      </w:r>
    </w:p>
    <w:p>
      <w:pPr>
        <w:pStyle w:val="Normal"/>
        <w:spacing w:lineRule="auto" w:line="360" w:before="0" w:after="0"/>
        <w:jc w:val="both"/>
        <w:rPr>
          <w:rFonts w:eastAsia="Times New Roman" w:cs="Times New Roman"/>
          <w:b/>
          <w:b/>
          <w:bCs/>
          <w:sz w:val="26"/>
          <w:szCs w:val="26"/>
        </w:rPr>
      </w:pPr>
      <w:r>
        <w:rPr>
          <w:rFonts w:eastAsia="Times New Roman" w:cs="Times New Roman"/>
          <w:b/>
          <w:bCs/>
          <w:sz w:val="26"/>
          <w:szCs w:val="26"/>
        </w:rPr>
        <w:t>Se l'alunno non raggiunge gli obiettivi minimi prefissati, bisogna adeguare la programmazione alle sue reali capacità e pertanto la proposta di voto di fine anno non potrà essere inferiore al  6.</w:t>
      </w:r>
    </w:p>
    <w:p>
      <w:pPr>
        <w:pStyle w:val="Normal"/>
        <w:spacing w:lineRule="atLeast" w:line="100" w:before="0" w:after="0"/>
        <w:jc w:val="center"/>
        <w:rPr>
          <w:rFonts w:ascii="Times New Roman" w:hAnsi="Times New Roman" w:eastAsia="Times New Roman" w:cs="Times New Roman"/>
          <w:b/>
          <w:b/>
          <w:sz w:val="24"/>
          <w:szCs w:val="24"/>
        </w:rPr>
      </w:pPr>
      <w:r>
        <w:rPr>
          <w:rFonts w:eastAsia="Times New Roman" w:cs="Times New Roman"/>
          <w:b/>
          <w:sz w:val="24"/>
          <w:szCs w:val="24"/>
        </w:rPr>
      </w:r>
    </w:p>
    <w:p>
      <w:pPr>
        <w:pStyle w:val="Normal"/>
        <w:spacing w:lineRule="atLeast" w:line="100" w:before="0" w:after="0"/>
        <w:jc w:val="center"/>
        <w:rPr>
          <w:rFonts w:ascii="Times New Roman" w:hAnsi="Times New Roman" w:eastAsia="Times New Roman" w:cs="Times New Roman"/>
          <w:b/>
          <w:b/>
          <w:sz w:val="24"/>
          <w:szCs w:val="24"/>
        </w:rPr>
      </w:pPr>
      <w:r>
        <w:rPr>
          <w:rFonts w:eastAsia="Times New Roman" w:cs="Times New Roman"/>
          <w:b/>
          <w:sz w:val="24"/>
          <w:szCs w:val="24"/>
        </w:rPr>
      </w:r>
    </w:p>
    <w:p>
      <w:pPr>
        <w:pStyle w:val="Normal"/>
        <w:spacing w:lineRule="atLeast" w:line="100" w:before="0" w:after="0"/>
        <w:jc w:val="center"/>
        <w:rPr>
          <w:rFonts w:ascii="Times New Roman" w:hAnsi="Times New Roman" w:eastAsia="Times New Roman" w:cs="Times New Roman"/>
          <w:b/>
          <w:b/>
          <w:sz w:val="24"/>
          <w:szCs w:val="24"/>
        </w:rPr>
      </w:pPr>
      <w:r>
        <w:rPr>
          <w:rFonts w:eastAsia="Times New Roman" w:cs="Times New Roman"/>
          <w:b/>
          <w:sz w:val="24"/>
          <w:szCs w:val="24"/>
        </w:rPr>
      </w:r>
    </w:p>
    <w:p>
      <w:pPr>
        <w:pStyle w:val="Normal"/>
        <w:spacing w:lineRule="atLeast" w:line="100" w:before="0" w:after="0"/>
        <w:jc w:val="center"/>
        <w:rPr>
          <w:rFonts w:ascii="Times New Roman" w:hAnsi="Times New Roman" w:cs="Times New Roman"/>
          <w:b/>
          <w:b/>
          <w:sz w:val="24"/>
          <w:szCs w:val="24"/>
        </w:rPr>
      </w:pPr>
      <w:r>
        <w:rPr>
          <w:rFonts w:cs="Times New Roman"/>
          <w:b/>
          <w:sz w:val="24"/>
          <w:szCs w:val="24"/>
        </w:rPr>
      </w:r>
    </w:p>
    <w:p>
      <w:pPr>
        <w:pStyle w:val="Normal"/>
        <w:rPr>
          <w:rFonts w:ascii="Times New Roman" w:hAnsi="Times New Roman" w:cs="Times New Roman"/>
          <w:b/>
          <w:b/>
          <w:sz w:val="24"/>
          <w:szCs w:val="24"/>
        </w:rPr>
      </w:pPr>
      <w:r>
        <w:rPr>
          <w:rFonts w:cs="Times New Roman"/>
          <w:b/>
          <w:sz w:val="24"/>
          <w:szCs w:val="24"/>
        </w:rPr>
      </w:r>
    </w:p>
    <w:p>
      <w:pPr>
        <w:pStyle w:val="Normal"/>
        <w:rPr>
          <w:rFonts w:ascii="Times New Roman" w:hAnsi="Times New Roman" w:cs="Times New Roman"/>
          <w:b/>
          <w:b/>
          <w:sz w:val="24"/>
          <w:szCs w:val="24"/>
        </w:rPr>
      </w:pPr>
      <w:r>
        <w:rPr>
          <w:rFonts w:cs="Times New Roman"/>
          <w:b/>
          <w:sz w:val="24"/>
          <w:szCs w:val="24"/>
        </w:rPr>
      </w:r>
    </w:p>
    <w:p>
      <w:pPr>
        <w:pStyle w:val="Normal"/>
        <w:spacing w:lineRule="auto" w:line="360" w:before="0" w:after="0"/>
        <w:jc w:val="both"/>
        <w:rPr/>
      </w:pPr>
      <w:r>
        <w:rPr/>
      </w:r>
    </w:p>
    <w:sectPr>
      <w:type w:val="nextPage"/>
      <w:pgSz w:w="11906" w:h="16838"/>
      <w:pgMar w:left="1134" w:right="1075"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Symbol">
    <w:charset w:val="00"/>
    <w:family w:val="roman"/>
    <w:pitch w:val="variable"/>
  </w:font>
  <w:font w:name="OpenSymbol">
    <w:altName w:val="Arial Unicode MS"/>
    <w:charset w:val="00"/>
    <w:family w:val="roman"/>
    <w:pitch w:val="variable"/>
  </w:font>
  <w:font w:name="Courier New">
    <w:charset w:val="00"/>
    <w:family w:val="roman"/>
    <w:pitch w:val="variable"/>
  </w:font>
  <w:font w:name="Wingdings">
    <w:charset w:val="00"/>
    <w:family w:val="roman"/>
    <w:pitch w:val="variable"/>
  </w:font>
  <w:font w:name="Calibri">
    <w:charset w:val="00"/>
    <w:family w:val="roman"/>
    <w:pitch w:val="variable"/>
  </w:font>
  <w:font w:name="Liberation Sans">
    <w:altName w:val="Arial"/>
    <w:charset w:val="00"/>
    <w:family w:val="roman"/>
    <w:pitch w:val="variable"/>
  </w:font>
  <w:font w:name="Arial">
    <w:charset w:val="00"/>
    <w:family w:val="roman"/>
    <w:pitch w:val="variable"/>
  </w:font>
  <w:font w:name="Copperplate Gothic Bold">
    <w:charset w:val="00"/>
    <w:family w:val="roman"/>
    <w:pitch w:val="variable"/>
  </w:font>
  <w:font w:name="Segoe Script">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itolo1"/>
      <w:numFmt w:val="none"/>
      <w:suff w:val="nothing"/>
      <w:lvlText w:val=""/>
      <w:lvlJc w:val="left"/>
      <w:pPr>
        <w:ind w:left="432" w:hanging="432"/>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sz w:val="32"/>
        <w:rFonts w:cs="OpenSymbol;Arial Unicode MS"/>
      </w:rPr>
    </w:lvl>
    <w:lvl w:ilvl="1">
      <w:start w:val="1"/>
      <w:numFmt w:val="bullet"/>
      <w:lvlText w:val=""/>
      <w:lvlJc w:val="left"/>
      <w:pPr>
        <w:tabs>
          <w:tab w:val="num" w:pos="1080"/>
        </w:tabs>
        <w:ind w:left="1080" w:hanging="360"/>
      </w:pPr>
      <w:rPr>
        <w:rFonts w:ascii="Symbol" w:hAnsi="Symbol" w:cs="Symbol" w:hint="default"/>
        <w:rFonts w:cs="OpenSymbol;Arial Unicode MS"/>
      </w:rPr>
    </w:lvl>
    <w:lvl w:ilvl="2">
      <w:start w:val="1"/>
      <w:numFmt w:val="bullet"/>
      <w:lvlText w:val=""/>
      <w:lvlJc w:val="left"/>
      <w:pPr>
        <w:tabs>
          <w:tab w:val="num" w:pos="1440"/>
        </w:tabs>
        <w:ind w:left="1440" w:hanging="360"/>
      </w:pPr>
      <w:rPr>
        <w:rFonts w:ascii="Symbol" w:hAnsi="Symbol" w:cs="Symbol" w:hint="default"/>
        <w:rFonts w:cs="OpenSymbol;Arial Unicode MS"/>
      </w:rPr>
    </w:lvl>
    <w:lvl w:ilvl="3">
      <w:start w:val="1"/>
      <w:numFmt w:val="bullet"/>
      <w:lvlText w:val=""/>
      <w:lvlJc w:val="left"/>
      <w:pPr>
        <w:tabs>
          <w:tab w:val="num" w:pos="1800"/>
        </w:tabs>
        <w:ind w:left="1800" w:hanging="360"/>
      </w:pPr>
      <w:rPr>
        <w:rFonts w:ascii="Symbol" w:hAnsi="Symbol" w:cs="Symbol" w:hint="default"/>
        <w:rFonts w:cs="OpenSymbol;Arial Unicode MS"/>
      </w:rPr>
    </w:lvl>
    <w:lvl w:ilvl="4">
      <w:start w:val="1"/>
      <w:numFmt w:val="bullet"/>
      <w:lvlText w:val=""/>
      <w:lvlJc w:val="left"/>
      <w:pPr>
        <w:tabs>
          <w:tab w:val="num" w:pos="2160"/>
        </w:tabs>
        <w:ind w:left="2160" w:hanging="360"/>
      </w:pPr>
      <w:rPr>
        <w:rFonts w:ascii="Symbol" w:hAnsi="Symbol" w:cs="Symbol" w:hint="default"/>
        <w:rFonts w:cs="OpenSymbol;Arial Unicode MS"/>
      </w:rPr>
    </w:lvl>
    <w:lvl w:ilvl="5">
      <w:start w:val="1"/>
      <w:numFmt w:val="bullet"/>
      <w:lvlText w:val=""/>
      <w:lvlJc w:val="left"/>
      <w:pPr>
        <w:tabs>
          <w:tab w:val="num" w:pos="2520"/>
        </w:tabs>
        <w:ind w:left="2520" w:hanging="360"/>
      </w:pPr>
      <w:rPr>
        <w:rFonts w:ascii="Symbol" w:hAnsi="Symbol" w:cs="Symbol" w:hint="default"/>
        <w:rFonts w:cs="OpenSymbol;Arial Unicode MS"/>
      </w:rPr>
    </w:lvl>
    <w:lvl w:ilvl="6">
      <w:start w:val="1"/>
      <w:numFmt w:val="bullet"/>
      <w:lvlText w:val=""/>
      <w:lvlJc w:val="left"/>
      <w:pPr>
        <w:tabs>
          <w:tab w:val="num" w:pos="2880"/>
        </w:tabs>
        <w:ind w:left="2880" w:hanging="360"/>
      </w:pPr>
      <w:rPr>
        <w:rFonts w:ascii="Symbol" w:hAnsi="Symbol" w:cs="Symbol" w:hint="default"/>
        <w:rFonts w:cs="OpenSymbol;Arial Unicode MS"/>
      </w:rPr>
    </w:lvl>
    <w:lvl w:ilvl="7">
      <w:start w:val="1"/>
      <w:numFmt w:val="bullet"/>
      <w:lvlText w:val=""/>
      <w:lvlJc w:val="left"/>
      <w:pPr>
        <w:tabs>
          <w:tab w:val="num" w:pos="3240"/>
        </w:tabs>
        <w:ind w:left="3240" w:hanging="360"/>
      </w:pPr>
      <w:rPr>
        <w:rFonts w:ascii="Symbol" w:hAnsi="Symbol" w:cs="Symbol" w:hint="default"/>
        <w:rFonts w:cs="OpenSymbol;Arial Unicode MS"/>
      </w:rPr>
    </w:lvl>
    <w:lvl w:ilvl="8">
      <w:start w:val="1"/>
      <w:numFmt w:val="bullet"/>
      <w:lvlText w:val=""/>
      <w:lvlJc w:val="left"/>
      <w:pPr>
        <w:tabs>
          <w:tab w:val="num" w:pos="3600"/>
        </w:tabs>
        <w:ind w:left="3600" w:hanging="360"/>
      </w:pPr>
      <w:rPr>
        <w:rFonts w:ascii="Symbol" w:hAnsi="Symbol" w:cs="Symbol" w:hint="default"/>
        <w:rFonts w:cs="OpenSymbol;Arial Unicode MS"/>
      </w:rPr>
    </w:lvl>
  </w:abstractNum>
  <w:abstractNum w:abstractNumId="3">
    <w:lvl w:ilvl="0">
      <w:start w:val="1"/>
      <w:numFmt w:val="bullet"/>
      <w:lvlText w:val=""/>
      <w:lvlJc w:val="left"/>
      <w:pPr>
        <w:ind w:left="720" w:hanging="360"/>
      </w:pPr>
      <w:rPr>
        <w:rFonts w:ascii="Symbol" w:hAnsi="Symbol" w:cs="Symbol" w:hint="default"/>
        <w:sz w:val="24"/>
        <w:rFonts w:cs="OpenSymbol;Arial Unicode M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bullet"/>
      <w:lvlText w:val=""/>
      <w:lvlJc w:val="left"/>
      <w:pPr>
        <w:tabs>
          <w:tab w:val="num" w:pos="720"/>
        </w:tabs>
        <w:ind w:left="720" w:hanging="360"/>
      </w:pPr>
      <w:rPr>
        <w:rFonts w:ascii="Symbol" w:hAnsi="Symbol" w:cs="Symbol" w:hint="default"/>
        <w:sz w:val="28"/>
        <w:b w:val="false"/>
        <w:rFonts w:cs="OpenSymbol;Arial Unicode MS"/>
      </w:rPr>
    </w:lvl>
    <w:lvl w:ilvl="1">
      <w:start w:val="1"/>
      <w:numFmt w:val="bullet"/>
      <w:lvlText w:val=""/>
      <w:lvlJc w:val="left"/>
      <w:pPr>
        <w:tabs>
          <w:tab w:val="num" w:pos="1080"/>
        </w:tabs>
        <w:ind w:left="1080" w:hanging="360"/>
      </w:pPr>
      <w:rPr>
        <w:rFonts w:ascii="Symbol" w:hAnsi="Symbol" w:cs="Symbol" w:hint="default"/>
        <w:rFonts w:cs="OpenSymbol;Arial Unicode MS"/>
      </w:rPr>
    </w:lvl>
    <w:lvl w:ilvl="2">
      <w:start w:val="1"/>
      <w:numFmt w:val="bullet"/>
      <w:lvlText w:val=""/>
      <w:lvlJc w:val="left"/>
      <w:pPr>
        <w:tabs>
          <w:tab w:val="num" w:pos="1440"/>
        </w:tabs>
        <w:ind w:left="1440" w:hanging="360"/>
      </w:pPr>
      <w:rPr>
        <w:rFonts w:ascii="Symbol" w:hAnsi="Symbol" w:cs="Symbol" w:hint="default"/>
        <w:rFonts w:cs="OpenSymbol;Arial Unicode MS"/>
      </w:rPr>
    </w:lvl>
    <w:lvl w:ilvl="3">
      <w:start w:val="1"/>
      <w:numFmt w:val="bullet"/>
      <w:lvlText w:val=""/>
      <w:lvlJc w:val="left"/>
      <w:pPr>
        <w:tabs>
          <w:tab w:val="num" w:pos="1800"/>
        </w:tabs>
        <w:ind w:left="1800" w:hanging="360"/>
      </w:pPr>
      <w:rPr>
        <w:rFonts w:ascii="Symbol" w:hAnsi="Symbol" w:cs="Symbol" w:hint="default"/>
        <w:rFonts w:cs="OpenSymbol;Arial Unicode MS"/>
      </w:rPr>
    </w:lvl>
    <w:lvl w:ilvl="4">
      <w:start w:val="1"/>
      <w:numFmt w:val="bullet"/>
      <w:lvlText w:val=""/>
      <w:lvlJc w:val="left"/>
      <w:pPr>
        <w:tabs>
          <w:tab w:val="num" w:pos="2160"/>
        </w:tabs>
        <w:ind w:left="2160" w:hanging="360"/>
      </w:pPr>
      <w:rPr>
        <w:rFonts w:ascii="Symbol" w:hAnsi="Symbol" w:cs="Symbol" w:hint="default"/>
        <w:rFonts w:cs="OpenSymbol;Arial Unicode MS"/>
      </w:rPr>
    </w:lvl>
    <w:lvl w:ilvl="5">
      <w:start w:val="1"/>
      <w:numFmt w:val="bullet"/>
      <w:lvlText w:val=""/>
      <w:lvlJc w:val="left"/>
      <w:pPr>
        <w:tabs>
          <w:tab w:val="num" w:pos="2520"/>
        </w:tabs>
        <w:ind w:left="2520" w:hanging="360"/>
      </w:pPr>
      <w:rPr>
        <w:rFonts w:ascii="Symbol" w:hAnsi="Symbol" w:cs="Symbol" w:hint="default"/>
        <w:rFonts w:cs="OpenSymbol;Arial Unicode MS"/>
      </w:rPr>
    </w:lvl>
    <w:lvl w:ilvl="6">
      <w:start w:val="1"/>
      <w:numFmt w:val="bullet"/>
      <w:lvlText w:val=""/>
      <w:lvlJc w:val="left"/>
      <w:pPr>
        <w:tabs>
          <w:tab w:val="num" w:pos="2880"/>
        </w:tabs>
        <w:ind w:left="2880" w:hanging="360"/>
      </w:pPr>
      <w:rPr>
        <w:rFonts w:ascii="Symbol" w:hAnsi="Symbol" w:cs="Symbol" w:hint="default"/>
        <w:rFonts w:cs="OpenSymbol;Arial Unicode MS"/>
      </w:rPr>
    </w:lvl>
    <w:lvl w:ilvl="7">
      <w:start w:val="1"/>
      <w:numFmt w:val="bullet"/>
      <w:lvlText w:val=""/>
      <w:lvlJc w:val="left"/>
      <w:pPr>
        <w:tabs>
          <w:tab w:val="num" w:pos="3240"/>
        </w:tabs>
        <w:ind w:left="3240" w:hanging="360"/>
      </w:pPr>
      <w:rPr>
        <w:rFonts w:ascii="Symbol" w:hAnsi="Symbol" w:cs="Symbol" w:hint="default"/>
        <w:rFonts w:cs="OpenSymbol;Arial Unicode MS"/>
      </w:rPr>
    </w:lvl>
    <w:lvl w:ilvl="8">
      <w:start w:val="1"/>
      <w:numFmt w:val="bullet"/>
      <w:lvlText w:val=""/>
      <w:lvlJc w:val="left"/>
      <w:pPr>
        <w:tabs>
          <w:tab w:val="num" w:pos="3600"/>
        </w:tabs>
        <w:ind w:left="3600" w:hanging="360"/>
      </w:pPr>
      <w:rPr>
        <w:rFonts w:ascii="Symbol" w:hAnsi="Symbol" w:cs="Symbol" w:hint="default"/>
        <w:rFonts w:cs="OpenSymbol;Arial Unicode MS"/>
      </w:rPr>
    </w:lvl>
  </w:abstractNum>
  <w:abstractNum w:abstractNumId="5">
    <w:lvl w:ilvl="0">
      <w:start w:val="1"/>
      <w:numFmt w:val="bullet"/>
      <w:lvlText w:val=""/>
      <w:lvlJc w:val="left"/>
      <w:pPr>
        <w:tabs>
          <w:tab w:val="num" w:pos="720"/>
        </w:tabs>
        <w:ind w:left="720" w:hanging="360"/>
      </w:pPr>
      <w:rPr>
        <w:rFonts w:ascii="Symbol" w:hAnsi="Symbol" w:cs="Symbol" w:hint="default"/>
        <w:sz w:val="26"/>
        <w:rFonts w:cs="OpenSymbol;Arial Unicode MS"/>
      </w:rPr>
    </w:lvl>
    <w:lvl w:ilvl="1">
      <w:start w:val="1"/>
      <w:numFmt w:val="bullet"/>
      <w:lvlText w:val=""/>
      <w:lvlJc w:val="left"/>
      <w:pPr>
        <w:tabs>
          <w:tab w:val="num" w:pos="1080"/>
        </w:tabs>
        <w:ind w:left="1080" w:hanging="360"/>
      </w:pPr>
      <w:rPr>
        <w:rFonts w:ascii="Symbol" w:hAnsi="Symbol" w:cs="Symbol" w:hint="default"/>
        <w:rFonts w:cs="OpenSymbol;Arial Unicode MS"/>
      </w:rPr>
    </w:lvl>
    <w:lvl w:ilvl="2">
      <w:start w:val="1"/>
      <w:numFmt w:val="bullet"/>
      <w:lvlText w:val=""/>
      <w:lvlJc w:val="left"/>
      <w:pPr>
        <w:tabs>
          <w:tab w:val="num" w:pos="1440"/>
        </w:tabs>
        <w:ind w:left="1440" w:hanging="360"/>
      </w:pPr>
      <w:rPr>
        <w:rFonts w:ascii="Symbol" w:hAnsi="Symbol" w:cs="Symbol" w:hint="default"/>
        <w:rFonts w:cs="OpenSymbol;Arial Unicode MS"/>
      </w:rPr>
    </w:lvl>
    <w:lvl w:ilvl="3">
      <w:start w:val="1"/>
      <w:numFmt w:val="bullet"/>
      <w:lvlText w:val=""/>
      <w:lvlJc w:val="left"/>
      <w:pPr>
        <w:tabs>
          <w:tab w:val="num" w:pos="1800"/>
        </w:tabs>
        <w:ind w:left="1800" w:hanging="360"/>
      </w:pPr>
      <w:rPr>
        <w:rFonts w:ascii="Symbol" w:hAnsi="Symbol" w:cs="Symbol" w:hint="default"/>
        <w:rFonts w:cs="OpenSymbol;Arial Unicode MS"/>
      </w:rPr>
    </w:lvl>
    <w:lvl w:ilvl="4">
      <w:start w:val="1"/>
      <w:numFmt w:val="bullet"/>
      <w:lvlText w:val=""/>
      <w:lvlJc w:val="left"/>
      <w:pPr>
        <w:tabs>
          <w:tab w:val="num" w:pos="2160"/>
        </w:tabs>
        <w:ind w:left="2160" w:hanging="360"/>
      </w:pPr>
      <w:rPr>
        <w:rFonts w:ascii="Symbol" w:hAnsi="Symbol" w:cs="Symbol" w:hint="default"/>
        <w:rFonts w:cs="OpenSymbol;Arial Unicode MS"/>
      </w:rPr>
    </w:lvl>
    <w:lvl w:ilvl="5">
      <w:start w:val="1"/>
      <w:numFmt w:val="bullet"/>
      <w:lvlText w:val=""/>
      <w:lvlJc w:val="left"/>
      <w:pPr>
        <w:tabs>
          <w:tab w:val="num" w:pos="2520"/>
        </w:tabs>
        <w:ind w:left="2520" w:hanging="360"/>
      </w:pPr>
      <w:rPr>
        <w:rFonts w:ascii="Symbol" w:hAnsi="Symbol" w:cs="Symbol" w:hint="default"/>
        <w:rFonts w:cs="OpenSymbol;Arial Unicode MS"/>
      </w:rPr>
    </w:lvl>
    <w:lvl w:ilvl="6">
      <w:start w:val="1"/>
      <w:numFmt w:val="bullet"/>
      <w:lvlText w:val=""/>
      <w:lvlJc w:val="left"/>
      <w:pPr>
        <w:tabs>
          <w:tab w:val="num" w:pos="2880"/>
        </w:tabs>
        <w:ind w:left="2880" w:hanging="360"/>
      </w:pPr>
      <w:rPr>
        <w:rFonts w:ascii="Symbol" w:hAnsi="Symbol" w:cs="Symbol" w:hint="default"/>
        <w:rFonts w:cs="OpenSymbol;Arial Unicode MS"/>
      </w:rPr>
    </w:lvl>
    <w:lvl w:ilvl="7">
      <w:start w:val="1"/>
      <w:numFmt w:val="bullet"/>
      <w:lvlText w:val=""/>
      <w:lvlJc w:val="left"/>
      <w:pPr>
        <w:tabs>
          <w:tab w:val="num" w:pos="3240"/>
        </w:tabs>
        <w:ind w:left="3240" w:hanging="360"/>
      </w:pPr>
      <w:rPr>
        <w:rFonts w:ascii="Symbol" w:hAnsi="Symbol" w:cs="Symbol" w:hint="default"/>
        <w:rFonts w:cs="OpenSymbol;Arial Unicode MS"/>
      </w:rPr>
    </w:lvl>
    <w:lvl w:ilvl="8">
      <w:start w:val="1"/>
      <w:numFmt w:val="bullet"/>
      <w:lvlText w:val=""/>
      <w:lvlJc w:val="left"/>
      <w:pPr>
        <w:tabs>
          <w:tab w:val="num" w:pos="3600"/>
        </w:tabs>
        <w:ind w:left="3600" w:hanging="360"/>
      </w:pPr>
      <w:rPr>
        <w:rFonts w:ascii="Symbol" w:hAnsi="Symbol" w:cs="Symbol" w:hint="default"/>
        <w:rFonts w:cs="OpenSymbol;Arial Unicode MS"/>
      </w:rPr>
    </w:lvl>
  </w:abstractNum>
  <w:abstractNum w:abstractNumId="6">
    <w:lvl w:ilvl="0">
      <w:start w:val="1"/>
      <w:numFmt w:val="bullet"/>
      <w:lvlText w:val=""/>
      <w:lvlJc w:val="left"/>
      <w:pPr>
        <w:tabs>
          <w:tab w:val="num" w:pos="720"/>
        </w:tabs>
        <w:ind w:left="720" w:hanging="360"/>
      </w:pPr>
      <w:rPr>
        <w:rFonts w:ascii="Symbol" w:hAnsi="Symbol" w:cs="Symbol" w:hint="default"/>
        <w:sz w:val="26"/>
        <w:rFonts w:cs="OpenSymbol;Arial Unicode MS"/>
      </w:rPr>
    </w:lvl>
    <w:lvl w:ilvl="1">
      <w:start w:val="1"/>
      <w:numFmt w:val="bullet"/>
      <w:lvlText w:val=""/>
      <w:lvlJc w:val="left"/>
      <w:pPr>
        <w:tabs>
          <w:tab w:val="num" w:pos="1080"/>
        </w:tabs>
        <w:ind w:left="1080" w:hanging="360"/>
      </w:pPr>
      <w:rPr>
        <w:rFonts w:ascii="Symbol" w:hAnsi="Symbol" w:cs="Symbol" w:hint="default"/>
        <w:rFonts w:cs="OpenSymbol;Arial Unicode MS"/>
      </w:rPr>
    </w:lvl>
    <w:lvl w:ilvl="2">
      <w:start w:val="1"/>
      <w:numFmt w:val="bullet"/>
      <w:lvlText w:val=""/>
      <w:lvlJc w:val="left"/>
      <w:pPr>
        <w:tabs>
          <w:tab w:val="num" w:pos="1440"/>
        </w:tabs>
        <w:ind w:left="1440" w:hanging="360"/>
      </w:pPr>
      <w:rPr>
        <w:rFonts w:ascii="Symbol" w:hAnsi="Symbol" w:cs="Symbol" w:hint="default"/>
        <w:rFonts w:cs="OpenSymbol;Arial Unicode MS"/>
      </w:rPr>
    </w:lvl>
    <w:lvl w:ilvl="3">
      <w:start w:val="1"/>
      <w:numFmt w:val="bullet"/>
      <w:lvlText w:val=""/>
      <w:lvlJc w:val="left"/>
      <w:pPr>
        <w:tabs>
          <w:tab w:val="num" w:pos="1800"/>
        </w:tabs>
        <w:ind w:left="1800" w:hanging="360"/>
      </w:pPr>
      <w:rPr>
        <w:rFonts w:ascii="Symbol" w:hAnsi="Symbol" w:cs="Symbol" w:hint="default"/>
        <w:rFonts w:cs="OpenSymbol;Arial Unicode MS"/>
      </w:rPr>
    </w:lvl>
    <w:lvl w:ilvl="4">
      <w:start w:val="1"/>
      <w:numFmt w:val="bullet"/>
      <w:lvlText w:val=""/>
      <w:lvlJc w:val="left"/>
      <w:pPr>
        <w:tabs>
          <w:tab w:val="num" w:pos="2160"/>
        </w:tabs>
        <w:ind w:left="2160" w:hanging="360"/>
      </w:pPr>
      <w:rPr>
        <w:rFonts w:ascii="Symbol" w:hAnsi="Symbol" w:cs="Symbol" w:hint="default"/>
        <w:rFonts w:cs="OpenSymbol;Arial Unicode MS"/>
      </w:rPr>
    </w:lvl>
    <w:lvl w:ilvl="5">
      <w:start w:val="1"/>
      <w:numFmt w:val="bullet"/>
      <w:lvlText w:val=""/>
      <w:lvlJc w:val="left"/>
      <w:pPr>
        <w:tabs>
          <w:tab w:val="num" w:pos="2520"/>
        </w:tabs>
        <w:ind w:left="2520" w:hanging="360"/>
      </w:pPr>
      <w:rPr>
        <w:rFonts w:ascii="Symbol" w:hAnsi="Symbol" w:cs="Symbol" w:hint="default"/>
        <w:rFonts w:cs="OpenSymbol;Arial Unicode MS"/>
      </w:rPr>
    </w:lvl>
    <w:lvl w:ilvl="6">
      <w:start w:val="1"/>
      <w:numFmt w:val="bullet"/>
      <w:lvlText w:val=""/>
      <w:lvlJc w:val="left"/>
      <w:pPr>
        <w:tabs>
          <w:tab w:val="num" w:pos="2880"/>
        </w:tabs>
        <w:ind w:left="2880" w:hanging="360"/>
      </w:pPr>
      <w:rPr>
        <w:rFonts w:ascii="Symbol" w:hAnsi="Symbol" w:cs="Symbol" w:hint="default"/>
        <w:rFonts w:cs="OpenSymbol;Arial Unicode MS"/>
      </w:rPr>
    </w:lvl>
    <w:lvl w:ilvl="7">
      <w:start w:val="1"/>
      <w:numFmt w:val="bullet"/>
      <w:lvlText w:val=""/>
      <w:lvlJc w:val="left"/>
      <w:pPr>
        <w:tabs>
          <w:tab w:val="num" w:pos="3240"/>
        </w:tabs>
        <w:ind w:left="3240" w:hanging="360"/>
      </w:pPr>
      <w:rPr>
        <w:rFonts w:ascii="Symbol" w:hAnsi="Symbol" w:cs="Symbol" w:hint="default"/>
        <w:rFonts w:cs="OpenSymbol;Arial Unicode MS"/>
      </w:rPr>
    </w:lvl>
    <w:lvl w:ilvl="8">
      <w:start w:val="1"/>
      <w:numFmt w:val="bullet"/>
      <w:lvlText w:val=""/>
      <w:lvlJc w:val="left"/>
      <w:pPr>
        <w:tabs>
          <w:tab w:val="num" w:pos="3600"/>
        </w:tabs>
        <w:ind w:left="3600" w:hanging="360"/>
      </w:pPr>
      <w:rPr>
        <w:rFonts w:ascii="Symbol" w:hAnsi="Symbol" w:cs="Symbol" w:hint="default"/>
        <w:rFonts w:cs="OpenSymbol;Arial Unicode MS"/>
      </w:rPr>
    </w:lvl>
  </w:abstractNum>
  <w:abstractNum w:abstractNumId="7">
    <w:lvl w:ilvl="0">
      <w:start w:val="1"/>
      <w:numFmt w:val="bullet"/>
      <w:lvlText w:val=""/>
      <w:lvlJc w:val="left"/>
      <w:pPr>
        <w:tabs>
          <w:tab w:val="num" w:pos="720"/>
        </w:tabs>
        <w:ind w:left="720" w:hanging="360"/>
      </w:pPr>
      <w:rPr>
        <w:rFonts w:ascii="Symbol" w:hAnsi="Symbol" w:cs="Symbol" w:hint="default"/>
        <w:sz w:val="26"/>
        <w:rFonts w:cs="OpenSymbol;Arial Unicode MS"/>
      </w:rPr>
    </w:lvl>
    <w:lvl w:ilvl="1">
      <w:start w:val="1"/>
      <w:numFmt w:val="bullet"/>
      <w:lvlText w:val=""/>
      <w:lvlJc w:val="left"/>
      <w:pPr>
        <w:tabs>
          <w:tab w:val="num" w:pos="1080"/>
        </w:tabs>
        <w:ind w:left="1080" w:hanging="360"/>
      </w:pPr>
      <w:rPr>
        <w:rFonts w:ascii="Symbol" w:hAnsi="Symbol" w:cs="Symbol" w:hint="default"/>
        <w:rFonts w:cs="OpenSymbol;Arial Unicode MS"/>
      </w:rPr>
    </w:lvl>
    <w:lvl w:ilvl="2">
      <w:start w:val="1"/>
      <w:numFmt w:val="bullet"/>
      <w:lvlText w:val=""/>
      <w:lvlJc w:val="left"/>
      <w:pPr>
        <w:tabs>
          <w:tab w:val="num" w:pos="1440"/>
        </w:tabs>
        <w:ind w:left="1440" w:hanging="360"/>
      </w:pPr>
      <w:rPr>
        <w:rFonts w:ascii="Symbol" w:hAnsi="Symbol" w:cs="Symbol" w:hint="default"/>
        <w:rFonts w:cs="OpenSymbol;Arial Unicode MS"/>
      </w:rPr>
    </w:lvl>
    <w:lvl w:ilvl="3">
      <w:start w:val="1"/>
      <w:numFmt w:val="bullet"/>
      <w:lvlText w:val=""/>
      <w:lvlJc w:val="left"/>
      <w:pPr>
        <w:tabs>
          <w:tab w:val="num" w:pos="1800"/>
        </w:tabs>
        <w:ind w:left="1800" w:hanging="360"/>
      </w:pPr>
      <w:rPr>
        <w:rFonts w:ascii="Symbol" w:hAnsi="Symbol" w:cs="Symbol" w:hint="default"/>
        <w:rFonts w:cs="OpenSymbol;Arial Unicode MS"/>
      </w:rPr>
    </w:lvl>
    <w:lvl w:ilvl="4">
      <w:start w:val="1"/>
      <w:numFmt w:val="bullet"/>
      <w:lvlText w:val=""/>
      <w:lvlJc w:val="left"/>
      <w:pPr>
        <w:tabs>
          <w:tab w:val="num" w:pos="2160"/>
        </w:tabs>
        <w:ind w:left="2160" w:hanging="360"/>
      </w:pPr>
      <w:rPr>
        <w:rFonts w:ascii="Symbol" w:hAnsi="Symbol" w:cs="Symbol" w:hint="default"/>
        <w:rFonts w:cs="OpenSymbol;Arial Unicode MS"/>
      </w:rPr>
    </w:lvl>
    <w:lvl w:ilvl="5">
      <w:start w:val="1"/>
      <w:numFmt w:val="bullet"/>
      <w:lvlText w:val=""/>
      <w:lvlJc w:val="left"/>
      <w:pPr>
        <w:tabs>
          <w:tab w:val="num" w:pos="2520"/>
        </w:tabs>
        <w:ind w:left="2520" w:hanging="360"/>
      </w:pPr>
      <w:rPr>
        <w:rFonts w:ascii="Symbol" w:hAnsi="Symbol" w:cs="Symbol" w:hint="default"/>
        <w:rFonts w:cs="OpenSymbol;Arial Unicode MS"/>
      </w:rPr>
    </w:lvl>
    <w:lvl w:ilvl="6">
      <w:start w:val="1"/>
      <w:numFmt w:val="bullet"/>
      <w:lvlText w:val=""/>
      <w:lvlJc w:val="left"/>
      <w:pPr>
        <w:tabs>
          <w:tab w:val="num" w:pos="2880"/>
        </w:tabs>
        <w:ind w:left="2880" w:hanging="360"/>
      </w:pPr>
      <w:rPr>
        <w:rFonts w:ascii="Symbol" w:hAnsi="Symbol" w:cs="Symbol" w:hint="default"/>
        <w:rFonts w:cs="OpenSymbol;Arial Unicode MS"/>
      </w:rPr>
    </w:lvl>
    <w:lvl w:ilvl="7">
      <w:start w:val="1"/>
      <w:numFmt w:val="bullet"/>
      <w:lvlText w:val=""/>
      <w:lvlJc w:val="left"/>
      <w:pPr>
        <w:tabs>
          <w:tab w:val="num" w:pos="3240"/>
        </w:tabs>
        <w:ind w:left="3240" w:hanging="360"/>
      </w:pPr>
      <w:rPr>
        <w:rFonts w:ascii="Symbol" w:hAnsi="Symbol" w:cs="Symbol" w:hint="default"/>
        <w:rFonts w:cs="OpenSymbol;Arial Unicode MS"/>
      </w:rPr>
    </w:lvl>
    <w:lvl w:ilvl="8">
      <w:start w:val="1"/>
      <w:numFmt w:val="bullet"/>
      <w:lvlText w:val=""/>
      <w:lvlJc w:val="left"/>
      <w:pPr>
        <w:tabs>
          <w:tab w:val="num" w:pos="3600"/>
        </w:tabs>
        <w:ind w:left="3600" w:hanging="360"/>
      </w:pPr>
      <w:rPr>
        <w:rFonts w:ascii="Symbol" w:hAnsi="Symbol" w:cs="Symbol" w:hint="default"/>
        <w:rFonts w:cs="OpenSymbol;Arial Unicode MS"/>
      </w:rPr>
    </w:lvl>
  </w:abstractNum>
  <w:abstractNum w:abstractNumId="8">
    <w:lvl w:ilvl="0">
      <w:start w:val="1"/>
      <w:numFmt w:val="bullet"/>
      <w:lvlText w:val=""/>
      <w:lvlJc w:val="left"/>
      <w:pPr>
        <w:tabs>
          <w:tab w:val="num" w:pos="720"/>
        </w:tabs>
        <w:ind w:left="720" w:hanging="360"/>
      </w:pPr>
      <w:rPr>
        <w:rFonts w:ascii="Symbol" w:hAnsi="Symbol" w:cs="Symbol" w:hint="default"/>
        <w:sz w:val="26"/>
        <w:rFonts w:cs="OpenSymbol;Arial Unicode MS"/>
      </w:rPr>
    </w:lvl>
    <w:lvl w:ilvl="1">
      <w:start w:val="1"/>
      <w:numFmt w:val="bullet"/>
      <w:lvlText w:val=""/>
      <w:lvlJc w:val="left"/>
      <w:pPr>
        <w:tabs>
          <w:tab w:val="num" w:pos="1080"/>
        </w:tabs>
        <w:ind w:left="1080" w:hanging="360"/>
      </w:pPr>
      <w:rPr>
        <w:rFonts w:ascii="Symbol" w:hAnsi="Symbol" w:cs="Symbol" w:hint="default"/>
        <w:rFonts w:cs="OpenSymbol;Arial Unicode MS"/>
      </w:rPr>
    </w:lvl>
    <w:lvl w:ilvl="2">
      <w:start w:val="1"/>
      <w:numFmt w:val="bullet"/>
      <w:lvlText w:val=""/>
      <w:lvlJc w:val="left"/>
      <w:pPr>
        <w:tabs>
          <w:tab w:val="num" w:pos="1440"/>
        </w:tabs>
        <w:ind w:left="1440" w:hanging="360"/>
      </w:pPr>
      <w:rPr>
        <w:rFonts w:ascii="Symbol" w:hAnsi="Symbol" w:cs="Symbol" w:hint="default"/>
        <w:rFonts w:cs="OpenSymbol;Arial Unicode MS"/>
      </w:rPr>
    </w:lvl>
    <w:lvl w:ilvl="3">
      <w:start w:val="1"/>
      <w:numFmt w:val="bullet"/>
      <w:lvlText w:val=""/>
      <w:lvlJc w:val="left"/>
      <w:pPr>
        <w:tabs>
          <w:tab w:val="num" w:pos="1800"/>
        </w:tabs>
        <w:ind w:left="1800" w:hanging="360"/>
      </w:pPr>
      <w:rPr>
        <w:rFonts w:ascii="Symbol" w:hAnsi="Symbol" w:cs="Symbol" w:hint="default"/>
        <w:rFonts w:cs="OpenSymbol;Arial Unicode MS"/>
      </w:rPr>
    </w:lvl>
    <w:lvl w:ilvl="4">
      <w:start w:val="1"/>
      <w:numFmt w:val="bullet"/>
      <w:lvlText w:val=""/>
      <w:lvlJc w:val="left"/>
      <w:pPr>
        <w:tabs>
          <w:tab w:val="num" w:pos="2160"/>
        </w:tabs>
        <w:ind w:left="2160" w:hanging="360"/>
      </w:pPr>
      <w:rPr>
        <w:rFonts w:ascii="Symbol" w:hAnsi="Symbol" w:cs="Symbol" w:hint="default"/>
        <w:rFonts w:cs="OpenSymbol;Arial Unicode MS"/>
      </w:rPr>
    </w:lvl>
    <w:lvl w:ilvl="5">
      <w:start w:val="1"/>
      <w:numFmt w:val="bullet"/>
      <w:lvlText w:val=""/>
      <w:lvlJc w:val="left"/>
      <w:pPr>
        <w:tabs>
          <w:tab w:val="num" w:pos="2520"/>
        </w:tabs>
        <w:ind w:left="2520" w:hanging="360"/>
      </w:pPr>
      <w:rPr>
        <w:rFonts w:ascii="Symbol" w:hAnsi="Symbol" w:cs="Symbol" w:hint="default"/>
        <w:rFonts w:cs="OpenSymbol;Arial Unicode MS"/>
      </w:rPr>
    </w:lvl>
    <w:lvl w:ilvl="6">
      <w:start w:val="1"/>
      <w:numFmt w:val="bullet"/>
      <w:lvlText w:val=""/>
      <w:lvlJc w:val="left"/>
      <w:pPr>
        <w:tabs>
          <w:tab w:val="num" w:pos="2880"/>
        </w:tabs>
        <w:ind w:left="2880" w:hanging="360"/>
      </w:pPr>
      <w:rPr>
        <w:rFonts w:ascii="Symbol" w:hAnsi="Symbol" w:cs="Symbol" w:hint="default"/>
        <w:rFonts w:cs="OpenSymbol;Arial Unicode MS"/>
      </w:rPr>
    </w:lvl>
    <w:lvl w:ilvl="7">
      <w:start w:val="1"/>
      <w:numFmt w:val="bullet"/>
      <w:lvlText w:val=""/>
      <w:lvlJc w:val="left"/>
      <w:pPr>
        <w:tabs>
          <w:tab w:val="num" w:pos="3240"/>
        </w:tabs>
        <w:ind w:left="3240" w:hanging="360"/>
      </w:pPr>
      <w:rPr>
        <w:rFonts w:ascii="Symbol" w:hAnsi="Symbol" w:cs="Symbol" w:hint="default"/>
        <w:rFonts w:cs="OpenSymbol;Arial Unicode MS"/>
      </w:rPr>
    </w:lvl>
    <w:lvl w:ilvl="8">
      <w:start w:val="1"/>
      <w:numFmt w:val="bullet"/>
      <w:lvlText w:val=""/>
      <w:lvlJc w:val="left"/>
      <w:pPr>
        <w:tabs>
          <w:tab w:val="num" w:pos="3600"/>
        </w:tabs>
        <w:ind w:left="3600" w:hanging="360"/>
      </w:pPr>
      <w:rPr>
        <w:rFonts w:ascii="Symbol" w:hAnsi="Symbol" w:cs="Symbol" w:hint="default"/>
        <w:rFonts w:cs="OpenSymbol;Arial Unicode MS"/>
      </w:rPr>
    </w:lvl>
  </w:abstractNum>
  <w:abstractNum w:abstractNumId="9">
    <w:lvl w:ilvl="0">
      <w:start w:val="1"/>
      <w:numFmt w:val="bullet"/>
      <w:lvlText w:val=""/>
      <w:lvlJc w:val="left"/>
      <w:pPr>
        <w:tabs>
          <w:tab w:val="num" w:pos="720"/>
        </w:tabs>
        <w:ind w:left="720" w:hanging="360"/>
      </w:pPr>
      <w:rPr>
        <w:rFonts w:ascii="Symbol" w:hAnsi="Symbol" w:cs="Symbol" w:hint="default"/>
        <w:sz w:val="32"/>
        <w:rFonts w:cs="OpenSymbol;Arial Unicode MS"/>
      </w:rPr>
    </w:lvl>
    <w:lvl w:ilvl="1">
      <w:start w:val="1"/>
      <w:numFmt w:val="bullet"/>
      <w:lvlText w:val=""/>
      <w:lvlJc w:val="left"/>
      <w:pPr>
        <w:tabs>
          <w:tab w:val="num" w:pos="1080"/>
        </w:tabs>
        <w:ind w:left="1080" w:hanging="360"/>
      </w:pPr>
      <w:rPr>
        <w:rFonts w:ascii="Symbol" w:hAnsi="Symbol" w:cs="Symbol" w:hint="default"/>
        <w:rFonts w:cs="OpenSymbol;Arial Unicode MS"/>
      </w:rPr>
    </w:lvl>
    <w:lvl w:ilvl="2">
      <w:start w:val="1"/>
      <w:numFmt w:val="bullet"/>
      <w:lvlText w:val=""/>
      <w:lvlJc w:val="left"/>
      <w:pPr>
        <w:tabs>
          <w:tab w:val="num" w:pos="1440"/>
        </w:tabs>
        <w:ind w:left="1440" w:hanging="360"/>
      </w:pPr>
      <w:rPr>
        <w:rFonts w:ascii="Symbol" w:hAnsi="Symbol" w:cs="Symbol" w:hint="default"/>
        <w:rFonts w:cs="OpenSymbol;Arial Unicode MS"/>
      </w:rPr>
    </w:lvl>
    <w:lvl w:ilvl="3">
      <w:start w:val="1"/>
      <w:numFmt w:val="bullet"/>
      <w:lvlText w:val=""/>
      <w:lvlJc w:val="left"/>
      <w:pPr>
        <w:tabs>
          <w:tab w:val="num" w:pos="1800"/>
        </w:tabs>
        <w:ind w:left="1800" w:hanging="360"/>
      </w:pPr>
      <w:rPr>
        <w:rFonts w:ascii="Symbol" w:hAnsi="Symbol" w:cs="Symbol" w:hint="default"/>
        <w:rFonts w:cs="OpenSymbol;Arial Unicode MS"/>
      </w:rPr>
    </w:lvl>
    <w:lvl w:ilvl="4">
      <w:start w:val="1"/>
      <w:numFmt w:val="bullet"/>
      <w:lvlText w:val=""/>
      <w:lvlJc w:val="left"/>
      <w:pPr>
        <w:tabs>
          <w:tab w:val="num" w:pos="2160"/>
        </w:tabs>
        <w:ind w:left="2160" w:hanging="360"/>
      </w:pPr>
      <w:rPr>
        <w:rFonts w:ascii="Symbol" w:hAnsi="Symbol" w:cs="Symbol" w:hint="default"/>
        <w:rFonts w:cs="OpenSymbol;Arial Unicode MS"/>
      </w:rPr>
    </w:lvl>
    <w:lvl w:ilvl="5">
      <w:start w:val="1"/>
      <w:numFmt w:val="bullet"/>
      <w:lvlText w:val=""/>
      <w:lvlJc w:val="left"/>
      <w:pPr>
        <w:tabs>
          <w:tab w:val="num" w:pos="2520"/>
        </w:tabs>
        <w:ind w:left="2520" w:hanging="360"/>
      </w:pPr>
      <w:rPr>
        <w:rFonts w:ascii="Symbol" w:hAnsi="Symbol" w:cs="Symbol" w:hint="default"/>
        <w:rFonts w:cs="OpenSymbol;Arial Unicode MS"/>
      </w:rPr>
    </w:lvl>
    <w:lvl w:ilvl="6">
      <w:start w:val="1"/>
      <w:numFmt w:val="bullet"/>
      <w:lvlText w:val=""/>
      <w:lvlJc w:val="left"/>
      <w:pPr>
        <w:tabs>
          <w:tab w:val="num" w:pos="2880"/>
        </w:tabs>
        <w:ind w:left="2880" w:hanging="360"/>
      </w:pPr>
      <w:rPr>
        <w:rFonts w:ascii="Symbol" w:hAnsi="Symbol" w:cs="Symbol" w:hint="default"/>
        <w:rFonts w:cs="OpenSymbol;Arial Unicode MS"/>
      </w:rPr>
    </w:lvl>
    <w:lvl w:ilvl="7">
      <w:start w:val="1"/>
      <w:numFmt w:val="bullet"/>
      <w:lvlText w:val=""/>
      <w:lvlJc w:val="left"/>
      <w:pPr>
        <w:tabs>
          <w:tab w:val="num" w:pos="3240"/>
        </w:tabs>
        <w:ind w:left="3240" w:hanging="360"/>
      </w:pPr>
      <w:rPr>
        <w:rFonts w:ascii="Symbol" w:hAnsi="Symbol" w:cs="Symbol" w:hint="default"/>
        <w:rFonts w:cs="OpenSymbol;Arial Unicode MS"/>
      </w:rPr>
    </w:lvl>
    <w:lvl w:ilvl="8">
      <w:start w:val="1"/>
      <w:numFmt w:val="bullet"/>
      <w:lvlText w:val=""/>
      <w:lvlJc w:val="left"/>
      <w:pPr>
        <w:tabs>
          <w:tab w:val="num" w:pos="3600"/>
        </w:tabs>
        <w:ind w:left="3600" w:hanging="360"/>
      </w:pPr>
      <w:rPr>
        <w:rFonts w:ascii="Symbol" w:hAnsi="Symbol" w:cs="Symbol" w:hint="default"/>
        <w:rFonts w:cs="OpenSymbol;Arial Unicode MS"/>
      </w:rPr>
    </w:lvl>
  </w:abstractNum>
  <w:abstractNum w:abstractNumId="10">
    <w:lvl w:ilvl="0">
      <w:start w:val="1"/>
      <w:numFmt w:val="bullet"/>
      <w:lvlText w:val=""/>
      <w:lvlJc w:val="left"/>
      <w:pPr>
        <w:tabs>
          <w:tab w:val="num" w:pos="720"/>
        </w:tabs>
        <w:ind w:left="720" w:hanging="360"/>
      </w:pPr>
      <w:rPr>
        <w:rFonts w:ascii="Symbol" w:hAnsi="Symbol" w:cs="Symbol" w:hint="default"/>
        <w:sz w:val="26"/>
        <w:rFonts w:cs="OpenSymbol;Arial Unicode MS"/>
      </w:rPr>
    </w:lvl>
    <w:lvl w:ilvl="1">
      <w:start w:val="1"/>
      <w:numFmt w:val="bullet"/>
      <w:lvlText w:val=""/>
      <w:lvlJc w:val="left"/>
      <w:pPr>
        <w:tabs>
          <w:tab w:val="num" w:pos="1080"/>
        </w:tabs>
        <w:ind w:left="1080" w:hanging="360"/>
      </w:pPr>
      <w:rPr>
        <w:rFonts w:ascii="Symbol" w:hAnsi="Symbol" w:cs="Symbol" w:hint="default"/>
        <w:rFonts w:cs="OpenSymbol;Arial Unicode MS"/>
      </w:rPr>
    </w:lvl>
    <w:lvl w:ilvl="2">
      <w:start w:val="1"/>
      <w:numFmt w:val="bullet"/>
      <w:lvlText w:val=""/>
      <w:lvlJc w:val="left"/>
      <w:pPr>
        <w:tabs>
          <w:tab w:val="num" w:pos="1440"/>
        </w:tabs>
        <w:ind w:left="1440" w:hanging="360"/>
      </w:pPr>
      <w:rPr>
        <w:rFonts w:ascii="Symbol" w:hAnsi="Symbol" w:cs="Symbol" w:hint="default"/>
        <w:rFonts w:cs="OpenSymbol;Arial Unicode MS"/>
      </w:rPr>
    </w:lvl>
    <w:lvl w:ilvl="3">
      <w:start w:val="1"/>
      <w:numFmt w:val="bullet"/>
      <w:lvlText w:val=""/>
      <w:lvlJc w:val="left"/>
      <w:pPr>
        <w:tabs>
          <w:tab w:val="num" w:pos="1800"/>
        </w:tabs>
        <w:ind w:left="1800" w:hanging="360"/>
      </w:pPr>
      <w:rPr>
        <w:rFonts w:ascii="Symbol" w:hAnsi="Symbol" w:cs="Symbol" w:hint="default"/>
        <w:rFonts w:cs="OpenSymbol;Arial Unicode MS"/>
      </w:rPr>
    </w:lvl>
    <w:lvl w:ilvl="4">
      <w:start w:val="1"/>
      <w:numFmt w:val="bullet"/>
      <w:lvlText w:val=""/>
      <w:lvlJc w:val="left"/>
      <w:pPr>
        <w:tabs>
          <w:tab w:val="num" w:pos="2160"/>
        </w:tabs>
        <w:ind w:left="2160" w:hanging="360"/>
      </w:pPr>
      <w:rPr>
        <w:rFonts w:ascii="Symbol" w:hAnsi="Symbol" w:cs="Symbol" w:hint="default"/>
        <w:rFonts w:cs="OpenSymbol;Arial Unicode MS"/>
      </w:rPr>
    </w:lvl>
    <w:lvl w:ilvl="5">
      <w:start w:val="1"/>
      <w:numFmt w:val="bullet"/>
      <w:lvlText w:val=""/>
      <w:lvlJc w:val="left"/>
      <w:pPr>
        <w:tabs>
          <w:tab w:val="num" w:pos="2520"/>
        </w:tabs>
        <w:ind w:left="2520" w:hanging="360"/>
      </w:pPr>
      <w:rPr>
        <w:rFonts w:ascii="Symbol" w:hAnsi="Symbol" w:cs="Symbol" w:hint="default"/>
        <w:rFonts w:cs="OpenSymbol;Arial Unicode MS"/>
      </w:rPr>
    </w:lvl>
    <w:lvl w:ilvl="6">
      <w:start w:val="1"/>
      <w:numFmt w:val="bullet"/>
      <w:lvlText w:val=""/>
      <w:lvlJc w:val="left"/>
      <w:pPr>
        <w:tabs>
          <w:tab w:val="num" w:pos="2880"/>
        </w:tabs>
        <w:ind w:left="2880" w:hanging="360"/>
      </w:pPr>
      <w:rPr>
        <w:rFonts w:ascii="Symbol" w:hAnsi="Symbol" w:cs="Symbol" w:hint="default"/>
        <w:rFonts w:cs="OpenSymbol;Arial Unicode MS"/>
      </w:rPr>
    </w:lvl>
    <w:lvl w:ilvl="7">
      <w:start w:val="1"/>
      <w:numFmt w:val="bullet"/>
      <w:lvlText w:val=""/>
      <w:lvlJc w:val="left"/>
      <w:pPr>
        <w:tabs>
          <w:tab w:val="num" w:pos="3240"/>
        </w:tabs>
        <w:ind w:left="3240" w:hanging="360"/>
      </w:pPr>
      <w:rPr>
        <w:rFonts w:ascii="Symbol" w:hAnsi="Symbol" w:cs="Symbol" w:hint="default"/>
        <w:rFonts w:cs="OpenSymbol;Arial Unicode MS"/>
      </w:rPr>
    </w:lvl>
    <w:lvl w:ilvl="8">
      <w:start w:val="1"/>
      <w:numFmt w:val="bullet"/>
      <w:lvlText w:val=""/>
      <w:lvlJc w:val="left"/>
      <w:pPr>
        <w:tabs>
          <w:tab w:val="num" w:pos="3600"/>
        </w:tabs>
        <w:ind w:left="3600" w:hanging="360"/>
      </w:pPr>
      <w:rPr>
        <w:rFonts w:ascii="Symbol" w:hAnsi="Symbol" w:cs="Symbol" w:hint="default"/>
        <w:rFonts w:cs="OpenSymbol;Arial Unicode MS"/>
      </w:rPr>
    </w:lvl>
  </w:abstractNum>
  <w:abstractNum w:abstractNumId="11">
    <w:lvl w:ilvl="0">
      <w:start w:val="1"/>
      <w:numFmt w:val="bullet"/>
      <w:lvlText w:val=""/>
      <w:lvlJc w:val="left"/>
      <w:pPr>
        <w:tabs>
          <w:tab w:val="num" w:pos="720"/>
        </w:tabs>
        <w:ind w:left="720" w:hanging="360"/>
      </w:pPr>
      <w:rPr>
        <w:rFonts w:ascii="Symbol" w:hAnsi="Symbol" w:cs="Symbol" w:hint="default"/>
        <w:sz w:val="26"/>
        <w:b/>
        <w:rFonts w:cs="OpenSymbol;Arial Unicode MS"/>
      </w:rPr>
    </w:lvl>
    <w:lvl w:ilvl="1">
      <w:start w:val="1"/>
      <w:numFmt w:val="bullet"/>
      <w:lvlText w:val=""/>
      <w:lvlJc w:val="left"/>
      <w:pPr>
        <w:tabs>
          <w:tab w:val="num" w:pos="1080"/>
        </w:tabs>
        <w:ind w:left="1080" w:hanging="360"/>
      </w:pPr>
      <w:rPr>
        <w:rFonts w:ascii="Symbol" w:hAnsi="Symbol" w:cs="Symbol" w:hint="default"/>
        <w:rFonts w:cs="OpenSymbol;Arial Unicode MS"/>
      </w:rPr>
    </w:lvl>
    <w:lvl w:ilvl="2">
      <w:start w:val="1"/>
      <w:numFmt w:val="bullet"/>
      <w:lvlText w:val=""/>
      <w:lvlJc w:val="left"/>
      <w:pPr>
        <w:tabs>
          <w:tab w:val="num" w:pos="1440"/>
        </w:tabs>
        <w:ind w:left="1440" w:hanging="360"/>
      </w:pPr>
      <w:rPr>
        <w:rFonts w:ascii="Symbol" w:hAnsi="Symbol" w:cs="Symbol" w:hint="default"/>
        <w:rFonts w:cs="OpenSymbol;Arial Unicode MS"/>
      </w:rPr>
    </w:lvl>
    <w:lvl w:ilvl="3">
      <w:start w:val="1"/>
      <w:numFmt w:val="bullet"/>
      <w:lvlText w:val=""/>
      <w:lvlJc w:val="left"/>
      <w:pPr>
        <w:tabs>
          <w:tab w:val="num" w:pos="1800"/>
        </w:tabs>
        <w:ind w:left="1800" w:hanging="360"/>
      </w:pPr>
      <w:rPr>
        <w:rFonts w:ascii="Symbol" w:hAnsi="Symbol" w:cs="Symbol" w:hint="default"/>
        <w:rFonts w:cs="OpenSymbol;Arial Unicode MS"/>
      </w:rPr>
    </w:lvl>
    <w:lvl w:ilvl="4">
      <w:start w:val="1"/>
      <w:numFmt w:val="bullet"/>
      <w:lvlText w:val=""/>
      <w:lvlJc w:val="left"/>
      <w:pPr>
        <w:tabs>
          <w:tab w:val="num" w:pos="2160"/>
        </w:tabs>
        <w:ind w:left="2160" w:hanging="360"/>
      </w:pPr>
      <w:rPr>
        <w:rFonts w:ascii="Symbol" w:hAnsi="Symbol" w:cs="Symbol" w:hint="default"/>
        <w:rFonts w:cs="OpenSymbol;Arial Unicode MS"/>
      </w:rPr>
    </w:lvl>
    <w:lvl w:ilvl="5">
      <w:start w:val="1"/>
      <w:numFmt w:val="bullet"/>
      <w:lvlText w:val=""/>
      <w:lvlJc w:val="left"/>
      <w:pPr>
        <w:tabs>
          <w:tab w:val="num" w:pos="2520"/>
        </w:tabs>
        <w:ind w:left="2520" w:hanging="360"/>
      </w:pPr>
      <w:rPr>
        <w:rFonts w:ascii="Symbol" w:hAnsi="Symbol" w:cs="Symbol" w:hint="default"/>
        <w:rFonts w:cs="OpenSymbol;Arial Unicode MS"/>
      </w:rPr>
    </w:lvl>
    <w:lvl w:ilvl="6">
      <w:start w:val="1"/>
      <w:numFmt w:val="bullet"/>
      <w:lvlText w:val=""/>
      <w:lvlJc w:val="left"/>
      <w:pPr>
        <w:tabs>
          <w:tab w:val="num" w:pos="2880"/>
        </w:tabs>
        <w:ind w:left="2880" w:hanging="360"/>
      </w:pPr>
      <w:rPr>
        <w:rFonts w:ascii="Symbol" w:hAnsi="Symbol" w:cs="Symbol" w:hint="default"/>
        <w:rFonts w:cs="OpenSymbol;Arial Unicode MS"/>
      </w:rPr>
    </w:lvl>
    <w:lvl w:ilvl="7">
      <w:start w:val="1"/>
      <w:numFmt w:val="bullet"/>
      <w:lvlText w:val=""/>
      <w:lvlJc w:val="left"/>
      <w:pPr>
        <w:tabs>
          <w:tab w:val="num" w:pos="3240"/>
        </w:tabs>
        <w:ind w:left="3240" w:hanging="360"/>
      </w:pPr>
      <w:rPr>
        <w:rFonts w:ascii="Symbol" w:hAnsi="Symbol" w:cs="Symbol" w:hint="default"/>
        <w:rFonts w:cs="OpenSymbol;Arial Unicode MS"/>
      </w:rPr>
    </w:lvl>
    <w:lvl w:ilvl="8">
      <w:start w:val="1"/>
      <w:numFmt w:val="bullet"/>
      <w:lvlText w:val=""/>
      <w:lvlJc w:val="left"/>
      <w:pPr>
        <w:tabs>
          <w:tab w:val="num" w:pos="3600"/>
        </w:tabs>
        <w:ind w:left="3600" w:hanging="360"/>
      </w:pPr>
      <w:rPr>
        <w:rFonts w:ascii="Symbol" w:hAnsi="Symbol" w:cs="Symbol" w:hint="default"/>
        <w:rFonts w:cs="OpenSymbol;Arial Unicode M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100"/>
  <w:displayBackgroundShape/>
  <w:defaultTabStop w:val="709"/>
  <w:autoHyphenation w:val="fals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sz w:val="20"/>
        <w:szCs w:val="24"/>
        <w:lang w:val="it-IT" w:eastAsia="zh-CN" w:bidi="hi-IN"/>
      </w:rPr>
    </w:rPrDefault>
    <w:pPrDefault>
      <w:pPr/>
    </w:pPrDefault>
  </w:docDefaults>
  <w:style w:type="paragraph" w:styleId="Normal">
    <w:name w:val="Normal"/>
    <w:qFormat/>
    <w:pPr>
      <w:widowControl w:val="false"/>
      <w:suppressAutoHyphens w:val="true"/>
      <w:overflowPunct w:val="false"/>
      <w:bidi w:val="0"/>
      <w:jc w:val="left"/>
    </w:pPr>
    <w:rPr>
      <w:rFonts w:ascii="Times New Roman" w:hAnsi="Times New Roman" w:eastAsia="SimSun" w:cs="Arial"/>
      <w:color w:val="auto"/>
      <w:kern w:val="2"/>
      <w:sz w:val="24"/>
      <w:szCs w:val="24"/>
      <w:lang w:val="it-IT" w:eastAsia="zh-CN" w:bidi="hi-IN"/>
    </w:rPr>
  </w:style>
  <w:style w:type="paragraph" w:styleId="Titolo1">
    <w:name w:val="Heading 1"/>
    <w:basedOn w:val="Titolo"/>
    <w:qFormat/>
    <w:pPr>
      <w:numPr>
        <w:ilvl w:val="0"/>
        <w:numId w:val="1"/>
      </w:numPr>
      <w:spacing w:before="240" w:after="120"/>
      <w:outlineLvl w:val="0"/>
    </w:pPr>
    <w:rPr>
      <w:rFonts w:ascii="Liberation Serif" w:hAnsi="Liberation Serif" w:eastAsia="SimSun" w:cs="Lucida Sans"/>
      <w:b/>
      <w:bCs/>
      <w:sz w:val="48"/>
      <w:szCs w:val="48"/>
    </w:rPr>
  </w:style>
  <w:style w:type="character" w:styleId="WW8Num1z0">
    <w:name w:val="WW8Num1z0"/>
    <w:qFormat/>
    <w:rPr>
      <w:rFonts w:ascii="Symbol" w:hAnsi="Symbol" w:cs="OpenSymbol;Arial Unicode MS"/>
      <w:sz w:val="32"/>
      <w:szCs w:val="32"/>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Symbol" w:hAnsi="Symbol" w:cs="Symbol"/>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Symbol" w:hAnsi="Symbol" w:cs="OpenSymbol;Arial Unicode MS"/>
      <w:sz w:val="32"/>
      <w:szCs w:val="32"/>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rFonts w:ascii="Symbol" w:hAnsi="Symbol" w:cs="OpenSymbol;Arial Unicode MS"/>
    </w:rPr>
  </w:style>
  <w:style w:type="character" w:styleId="WW8Num6z0">
    <w:name w:val="WW8Num6z0"/>
    <w:qFormat/>
    <w:rPr>
      <w:rFonts w:ascii="Symbol" w:hAnsi="Symbol" w:cs="OpenSymbol;Arial Unicode MS"/>
    </w:rPr>
  </w:style>
  <w:style w:type="character" w:styleId="WW8Num6z1">
    <w:name w:val="WW8Num6z1"/>
    <w:qFormat/>
    <w:rPr>
      <w:rFonts w:ascii="OpenSymbol;Arial Unicode MS" w:hAnsi="OpenSymbol;Arial Unicode MS" w:cs="OpenSymbol;Arial Unicode MS"/>
    </w:rPr>
  </w:style>
  <w:style w:type="character" w:styleId="WW8Num7z0">
    <w:name w:val="WW8Num7z0"/>
    <w:qFormat/>
    <w:rPr>
      <w:sz w:val="24"/>
      <w:szCs w:val="24"/>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rFonts w:ascii="Symbol" w:hAnsi="Symbol" w:cs="Symbol"/>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9z0">
    <w:name w:val="WW8Num9z0"/>
    <w:qFormat/>
    <w:rPr>
      <w:rFonts w:ascii="Symbol" w:hAnsi="Symbol" w:cs="Symbol"/>
    </w:rPr>
  </w:style>
  <w:style w:type="character" w:styleId="WW8Num9z1">
    <w:name w:val="WW8Num9z1"/>
    <w:qFormat/>
    <w:rPr>
      <w:rFonts w:ascii="Courier New" w:hAnsi="Courier New" w:cs="Courier New"/>
    </w:rPr>
  </w:style>
  <w:style w:type="character" w:styleId="WW8Num9z2">
    <w:name w:val="WW8Num9z2"/>
    <w:qFormat/>
    <w:rPr>
      <w:rFonts w:ascii="Wingdings" w:hAnsi="Wingdings" w:cs="Wingdings"/>
    </w:rPr>
  </w:style>
  <w:style w:type="character" w:styleId="WW8Num10z0">
    <w:name w:val="WW8Num10z0"/>
    <w:qFormat/>
    <w:rPr>
      <w:rFonts w:ascii="Symbol" w:hAnsi="Symbol" w:cs="Symbol"/>
    </w:rPr>
  </w:style>
  <w:style w:type="character" w:styleId="WW8Num10z1">
    <w:name w:val="WW8Num10z1"/>
    <w:qFormat/>
    <w:rPr>
      <w:rFonts w:ascii="Courier New" w:hAnsi="Courier New" w:cs="Courier New"/>
    </w:rPr>
  </w:style>
  <w:style w:type="character" w:styleId="WW8Num10z2">
    <w:name w:val="WW8Num10z2"/>
    <w:qFormat/>
    <w:rPr>
      <w:rFonts w:ascii="Wingdings" w:hAnsi="Wingdings" w:cs="Wingdings"/>
    </w:rPr>
  </w:style>
  <w:style w:type="character" w:styleId="WW8Num11z0">
    <w:name w:val="WW8Num11z0"/>
    <w:qFormat/>
    <w:rPr>
      <w:rFonts w:ascii="Symbol" w:hAnsi="Symbol" w:cs="Symbol"/>
      <w:sz w:val="24"/>
      <w:szCs w:val="24"/>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rFonts w:ascii="Symbol" w:hAnsi="Symbol" w:cs="Symbol"/>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rFonts w:ascii="Symbol" w:hAnsi="Symbol" w:cs="Symbol"/>
      <w:sz w:val="24"/>
      <w:szCs w:val="24"/>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rFonts w:ascii="Symbol" w:hAnsi="Symbol" w:cs="Symbol"/>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rFonts w:ascii="Symbol" w:hAnsi="Symbol" w:cs="Symbol"/>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0">
    <w:name w:val="WW8Num16z0"/>
    <w:qFormat/>
    <w:rPr>
      <w:rFonts w:ascii="Symbol" w:hAnsi="Symbol" w:cs="Symbol"/>
      <w:sz w:val="24"/>
      <w:szCs w:val="24"/>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0">
    <w:name w:val="WW8Num17z0"/>
    <w:qFormat/>
    <w:rPr/>
  </w:style>
  <w:style w:type="character" w:styleId="WW8Num17z1">
    <w:name w:val="WW8Num17z1"/>
    <w:qFormat/>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Caratteridinumerazione">
    <w:name w:val="Caratteri di numerazione"/>
    <w:qFormat/>
    <w:rPr/>
  </w:style>
  <w:style w:type="character" w:styleId="Punti">
    <w:name w:val="Punti"/>
    <w:qFormat/>
    <w:rPr>
      <w:rFonts w:ascii="OpenSymbol;Arial Unicode MS" w:hAnsi="OpenSymbol;Arial Unicode MS" w:eastAsia="OpenSymbol;Arial Unicode MS" w:cs="OpenSymbol;Arial Unicode MS"/>
    </w:rPr>
  </w:style>
  <w:style w:type="character" w:styleId="CollegamentoInternet">
    <w:name w:val="Collegamento Internet"/>
    <w:rPr>
      <w:color w:val="000080"/>
      <w:u w:val="single"/>
      <w:lang w:val="zxx" w:eastAsia="zxx" w:bidi="zxx"/>
    </w:rPr>
  </w:style>
  <w:style w:type="character" w:styleId="ListLabel1">
    <w:name w:val="ListLabel 1"/>
    <w:qFormat/>
    <w:rPr>
      <w:rFonts w:cs="Courier New"/>
    </w:rPr>
  </w:style>
  <w:style w:type="character" w:styleId="ListLabel2">
    <w:name w:val="ListLabel 2"/>
    <w:qFormat/>
    <w:rPr>
      <w:rFonts w:cs="Symbol"/>
    </w:rPr>
  </w:style>
  <w:style w:type="character" w:styleId="WWCharLFO18LVL1">
    <w:name w:val="WW_CharLFO18LVL1"/>
    <w:qFormat/>
    <w:rPr>
      <w:rFonts w:ascii="Symbol" w:hAnsi="Symbol" w:cs="Courier New"/>
    </w:rPr>
  </w:style>
  <w:style w:type="character" w:styleId="WWCharLFO19LVL1">
    <w:name w:val="WW_CharLFO19LVL1"/>
    <w:qFormat/>
    <w:rPr>
      <w:rFonts w:ascii="Symbol" w:hAnsi="Symbol" w:cs="Symbol"/>
    </w:rPr>
  </w:style>
  <w:style w:type="character" w:styleId="WWCharLFO20LVL1">
    <w:name w:val="WW_CharLFO20LVL1"/>
    <w:qFormat/>
    <w:rPr>
      <w:rFonts w:ascii="Symbol" w:hAnsi="Symbol" w:cs="Symbol"/>
    </w:rPr>
  </w:style>
  <w:style w:type="character" w:styleId="WWCharLFO21LVL1">
    <w:name w:val="WW_CharLFO21LVL1"/>
    <w:qFormat/>
    <w:rPr>
      <w:rFonts w:ascii="Symbol" w:hAnsi="Symbol" w:cs="Symbol"/>
    </w:rPr>
  </w:style>
  <w:style w:type="character" w:styleId="WWCharLFO22LVL1">
    <w:name w:val="WW_CharLFO22LVL1"/>
    <w:qFormat/>
    <w:rPr>
      <w:rFonts w:ascii="Symbol" w:hAnsi="Symbol" w:cs="Symbol"/>
    </w:rPr>
  </w:style>
  <w:style w:type="character" w:styleId="WWCharLFO23LVL1">
    <w:name w:val="WW_CharLFO23LVL1"/>
    <w:qFormat/>
    <w:rPr>
      <w:rFonts w:ascii="Symbol" w:hAnsi="Symbol" w:cs="Symbol"/>
    </w:rPr>
  </w:style>
  <w:style w:type="character" w:styleId="WWCharLFO24LVL1">
    <w:name w:val="WW_CharLFO24LVL1"/>
    <w:qFormat/>
    <w:rPr>
      <w:rFonts w:ascii="Symbol" w:hAnsi="Symbol" w:cs="Symbol"/>
    </w:rPr>
  </w:style>
  <w:style w:type="character" w:styleId="ListLabel3">
    <w:name w:val="ListLabel 3"/>
    <w:qFormat/>
    <w:rPr>
      <w:rFonts w:cs="OpenSymbol;Arial Unicode MS"/>
      <w:sz w:val="32"/>
      <w:szCs w:val="32"/>
    </w:rPr>
  </w:style>
  <w:style w:type="character" w:styleId="ListLabel4">
    <w:name w:val="ListLabel 4"/>
    <w:qFormat/>
    <w:rPr>
      <w:rFonts w:cs="Symbol"/>
      <w:sz w:val="32"/>
    </w:rPr>
  </w:style>
  <w:style w:type="character" w:styleId="ListLabel5">
    <w:name w:val="ListLabel 5"/>
    <w:qFormat/>
    <w:rPr>
      <w:rFonts w:cs="Symbol"/>
    </w:rPr>
  </w:style>
  <w:style w:type="character" w:styleId="ListLabel6">
    <w:name w:val="ListLabel 6"/>
    <w:qFormat/>
    <w:rPr>
      <w:rFonts w:cs="Symbol"/>
    </w:rPr>
  </w:style>
  <w:style w:type="character" w:styleId="ListLabel7">
    <w:name w:val="ListLabel 7"/>
    <w:qFormat/>
    <w:rPr>
      <w:rFonts w:cs="Symbol"/>
    </w:rPr>
  </w:style>
  <w:style w:type="character" w:styleId="ListLabel8">
    <w:name w:val="ListLabel 8"/>
    <w:qFormat/>
    <w:rPr>
      <w:rFonts w:cs="Symbol"/>
    </w:rPr>
  </w:style>
  <w:style w:type="character" w:styleId="ListLabel9">
    <w:name w:val="ListLabel 9"/>
    <w:qFormat/>
    <w:rPr>
      <w:rFonts w:cs="Symbol"/>
    </w:rPr>
  </w:style>
  <w:style w:type="character" w:styleId="ListLabel10">
    <w:name w:val="ListLabel 10"/>
    <w:qFormat/>
    <w:rPr>
      <w:rFonts w:cs="Symbol"/>
    </w:rPr>
  </w:style>
  <w:style w:type="character" w:styleId="ListLabel11">
    <w:name w:val="ListLabel 11"/>
    <w:qFormat/>
    <w:rPr>
      <w:rFonts w:cs="Symbol"/>
    </w:rPr>
  </w:style>
  <w:style w:type="character" w:styleId="ListLabel12">
    <w:name w:val="ListLabel 12"/>
    <w:qFormat/>
    <w:rPr>
      <w:rFonts w:cs="Symbol"/>
    </w:rPr>
  </w:style>
  <w:style w:type="character" w:styleId="ListLabel13">
    <w:name w:val="ListLabel 13"/>
    <w:qFormat/>
    <w:rPr>
      <w:rFonts w:cs="OpenSymbol;Arial Unicode MS"/>
      <w:sz w:val="32"/>
      <w:szCs w:val="32"/>
    </w:rPr>
  </w:style>
  <w:style w:type="character" w:styleId="ListLabel14">
    <w:name w:val="ListLabel 14"/>
    <w:qFormat/>
    <w:rPr>
      <w:rFonts w:cs="OpenSymbol;Arial Unicode MS"/>
      <w:sz w:val="32"/>
    </w:rPr>
  </w:style>
  <w:style w:type="character" w:styleId="ListLabel15">
    <w:name w:val="ListLabel 15"/>
    <w:qFormat/>
    <w:rPr>
      <w:rFonts w:cs="OpenSymbol;Arial Unicode MS"/>
    </w:rPr>
  </w:style>
  <w:style w:type="character" w:styleId="ListLabel16">
    <w:name w:val="ListLabel 16"/>
    <w:qFormat/>
    <w:rPr>
      <w:rFonts w:cs="OpenSymbol;Arial Unicode MS"/>
    </w:rPr>
  </w:style>
  <w:style w:type="character" w:styleId="ListLabel17">
    <w:name w:val="ListLabel 17"/>
    <w:qFormat/>
    <w:rPr>
      <w:rFonts w:cs="OpenSymbol;Arial Unicode MS"/>
    </w:rPr>
  </w:style>
  <w:style w:type="character" w:styleId="ListLabel18">
    <w:name w:val="ListLabel 18"/>
    <w:qFormat/>
    <w:rPr>
      <w:rFonts w:cs="OpenSymbol;Arial Unicode MS"/>
    </w:rPr>
  </w:style>
  <w:style w:type="character" w:styleId="ListLabel19">
    <w:name w:val="ListLabel 19"/>
    <w:qFormat/>
    <w:rPr>
      <w:rFonts w:cs="OpenSymbol;Arial Unicode MS"/>
    </w:rPr>
  </w:style>
  <w:style w:type="character" w:styleId="ListLabel20">
    <w:name w:val="ListLabel 20"/>
    <w:qFormat/>
    <w:rPr>
      <w:rFonts w:cs="OpenSymbol;Arial Unicode MS"/>
    </w:rPr>
  </w:style>
  <w:style w:type="character" w:styleId="ListLabel21">
    <w:name w:val="ListLabel 21"/>
    <w:qFormat/>
    <w:rPr>
      <w:rFonts w:cs="OpenSymbol;Arial Unicode MS"/>
    </w:rPr>
  </w:style>
  <w:style w:type="character" w:styleId="ListLabel22">
    <w:name w:val="ListLabel 22"/>
    <w:qFormat/>
    <w:rPr>
      <w:rFonts w:cs="OpenSymbol;Arial Unicode MS"/>
    </w:rPr>
  </w:style>
  <w:style w:type="character" w:styleId="ListLabel23">
    <w:name w:val="ListLabel 23"/>
    <w:qFormat/>
    <w:rPr>
      <w:rFonts w:cs="OpenSymbol;Arial Unicode MS"/>
      <w:sz w:val="32"/>
    </w:rPr>
  </w:style>
  <w:style w:type="character" w:styleId="ListLabel24">
    <w:name w:val="ListLabel 24"/>
    <w:qFormat/>
    <w:rPr>
      <w:rFonts w:cs="OpenSymbol;Arial Unicode MS"/>
    </w:rPr>
  </w:style>
  <w:style w:type="character" w:styleId="ListLabel25">
    <w:name w:val="ListLabel 25"/>
    <w:qFormat/>
    <w:rPr>
      <w:rFonts w:cs="OpenSymbol;Arial Unicode MS"/>
    </w:rPr>
  </w:style>
  <w:style w:type="character" w:styleId="ListLabel26">
    <w:name w:val="ListLabel 26"/>
    <w:qFormat/>
    <w:rPr>
      <w:rFonts w:cs="OpenSymbol;Arial Unicode MS"/>
    </w:rPr>
  </w:style>
  <w:style w:type="character" w:styleId="ListLabel27">
    <w:name w:val="ListLabel 27"/>
    <w:qFormat/>
    <w:rPr>
      <w:rFonts w:cs="OpenSymbol;Arial Unicode MS"/>
    </w:rPr>
  </w:style>
  <w:style w:type="character" w:styleId="ListLabel28">
    <w:name w:val="ListLabel 28"/>
    <w:qFormat/>
    <w:rPr>
      <w:rFonts w:cs="OpenSymbol;Arial Unicode MS"/>
    </w:rPr>
  </w:style>
  <w:style w:type="character" w:styleId="ListLabel29">
    <w:name w:val="ListLabel 29"/>
    <w:qFormat/>
    <w:rPr>
      <w:rFonts w:cs="OpenSymbol;Arial Unicode MS"/>
    </w:rPr>
  </w:style>
  <w:style w:type="character" w:styleId="ListLabel30">
    <w:name w:val="ListLabel 30"/>
    <w:qFormat/>
    <w:rPr>
      <w:rFonts w:cs="OpenSymbol;Arial Unicode MS"/>
    </w:rPr>
  </w:style>
  <w:style w:type="character" w:styleId="ListLabel31">
    <w:name w:val="ListLabel 31"/>
    <w:qFormat/>
    <w:rPr>
      <w:rFonts w:cs="OpenSymbol;Arial Unicode MS"/>
    </w:rPr>
  </w:style>
  <w:style w:type="character" w:styleId="ListLabel32">
    <w:name w:val="ListLabel 32"/>
    <w:qFormat/>
    <w:rPr>
      <w:b/>
      <w:sz w:val="24"/>
      <w:szCs w:val="24"/>
    </w:rPr>
  </w:style>
  <w:style w:type="character" w:styleId="ListLabel33">
    <w:name w:val="ListLabel 33"/>
    <w:qFormat/>
    <w:rPr>
      <w:rFonts w:cs="Symbol"/>
      <w:sz w:val="24"/>
    </w:rPr>
  </w:style>
  <w:style w:type="character" w:styleId="ListLabel34">
    <w:name w:val="ListLabel 34"/>
    <w:qFormat/>
    <w:rPr>
      <w:rFonts w:cs="Courier New"/>
    </w:rPr>
  </w:style>
  <w:style w:type="character" w:styleId="ListLabel35">
    <w:name w:val="ListLabel 35"/>
    <w:qFormat/>
    <w:rPr>
      <w:rFonts w:cs="Wingdings"/>
    </w:rPr>
  </w:style>
  <w:style w:type="character" w:styleId="ListLabel36">
    <w:name w:val="ListLabel 36"/>
    <w:qFormat/>
    <w:rPr>
      <w:rFonts w:cs="Symbol"/>
    </w:rPr>
  </w:style>
  <w:style w:type="character" w:styleId="ListLabel37">
    <w:name w:val="ListLabel 37"/>
    <w:qFormat/>
    <w:rPr>
      <w:rFonts w:cs="Courier New"/>
    </w:rPr>
  </w:style>
  <w:style w:type="character" w:styleId="ListLabel38">
    <w:name w:val="ListLabel 38"/>
    <w:qFormat/>
    <w:rPr>
      <w:rFonts w:cs="Wingdings"/>
    </w:rPr>
  </w:style>
  <w:style w:type="character" w:styleId="ListLabel39">
    <w:name w:val="ListLabel 39"/>
    <w:qFormat/>
    <w:rPr>
      <w:rFonts w:cs="Symbol"/>
    </w:rPr>
  </w:style>
  <w:style w:type="character" w:styleId="ListLabel40">
    <w:name w:val="ListLabel 40"/>
    <w:qFormat/>
    <w:rPr>
      <w:rFonts w:cs="Courier New"/>
    </w:rPr>
  </w:style>
  <w:style w:type="character" w:styleId="ListLabel41">
    <w:name w:val="ListLabel 41"/>
    <w:qFormat/>
    <w:rPr>
      <w:rFonts w:cs="Wingdings"/>
    </w:rPr>
  </w:style>
  <w:style w:type="character" w:styleId="ListLabel42">
    <w:name w:val="ListLabel 42"/>
    <w:qFormat/>
    <w:rPr>
      <w:rFonts w:cs="Symbol"/>
      <w:sz w:val="24"/>
    </w:rPr>
  </w:style>
  <w:style w:type="character" w:styleId="ListLabel43">
    <w:name w:val="ListLabel 43"/>
    <w:qFormat/>
    <w:rPr>
      <w:rFonts w:cs="Courier New"/>
    </w:rPr>
  </w:style>
  <w:style w:type="character" w:styleId="ListLabel44">
    <w:name w:val="ListLabel 44"/>
    <w:qFormat/>
    <w:rPr>
      <w:rFonts w:cs="Wingdings"/>
    </w:rPr>
  </w:style>
  <w:style w:type="character" w:styleId="ListLabel45">
    <w:name w:val="ListLabel 45"/>
    <w:qFormat/>
    <w:rPr>
      <w:rFonts w:cs="Symbol"/>
    </w:rPr>
  </w:style>
  <w:style w:type="character" w:styleId="ListLabel46">
    <w:name w:val="ListLabel 46"/>
    <w:qFormat/>
    <w:rPr>
      <w:rFonts w:cs="Courier New"/>
    </w:rPr>
  </w:style>
  <w:style w:type="character" w:styleId="ListLabel47">
    <w:name w:val="ListLabel 47"/>
    <w:qFormat/>
    <w:rPr>
      <w:rFonts w:cs="Wingdings"/>
    </w:rPr>
  </w:style>
  <w:style w:type="character" w:styleId="ListLabel48">
    <w:name w:val="ListLabel 48"/>
    <w:qFormat/>
    <w:rPr>
      <w:rFonts w:cs="Symbol"/>
    </w:rPr>
  </w:style>
  <w:style w:type="character" w:styleId="ListLabel49">
    <w:name w:val="ListLabel 49"/>
    <w:qFormat/>
    <w:rPr>
      <w:rFonts w:cs="Courier New"/>
    </w:rPr>
  </w:style>
  <w:style w:type="character" w:styleId="ListLabel50">
    <w:name w:val="ListLabel 50"/>
    <w:qFormat/>
    <w:rPr>
      <w:rFonts w:cs="Wingdings"/>
    </w:rPr>
  </w:style>
  <w:style w:type="character" w:styleId="ListLabel51">
    <w:name w:val="ListLabel 51"/>
    <w:qFormat/>
    <w:rPr>
      <w:rFonts w:cs="Symbol"/>
      <w:sz w:val="24"/>
    </w:rPr>
  </w:style>
  <w:style w:type="character" w:styleId="ListLabel52">
    <w:name w:val="ListLabel 52"/>
    <w:qFormat/>
    <w:rPr>
      <w:rFonts w:cs="Courier New"/>
    </w:rPr>
  </w:style>
  <w:style w:type="character" w:styleId="ListLabel53">
    <w:name w:val="ListLabel 53"/>
    <w:qFormat/>
    <w:rPr>
      <w:rFonts w:cs="Wingdings"/>
    </w:rPr>
  </w:style>
  <w:style w:type="character" w:styleId="ListLabel54">
    <w:name w:val="ListLabel 54"/>
    <w:qFormat/>
    <w:rPr>
      <w:rFonts w:cs="Symbol"/>
    </w:rPr>
  </w:style>
  <w:style w:type="character" w:styleId="ListLabel55">
    <w:name w:val="ListLabel 55"/>
    <w:qFormat/>
    <w:rPr>
      <w:rFonts w:cs="Courier New"/>
    </w:rPr>
  </w:style>
  <w:style w:type="character" w:styleId="ListLabel56">
    <w:name w:val="ListLabel 56"/>
    <w:qFormat/>
    <w:rPr>
      <w:rFonts w:cs="Wingdings"/>
    </w:rPr>
  </w:style>
  <w:style w:type="character" w:styleId="ListLabel57">
    <w:name w:val="ListLabel 57"/>
    <w:qFormat/>
    <w:rPr>
      <w:rFonts w:cs="Symbol"/>
    </w:rPr>
  </w:style>
  <w:style w:type="character" w:styleId="ListLabel58">
    <w:name w:val="ListLabel 58"/>
    <w:qFormat/>
    <w:rPr>
      <w:rFonts w:cs="Courier New"/>
    </w:rPr>
  </w:style>
  <w:style w:type="character" w:styleId="ListLabel59">
    <w:name w:val="ListLabel 59"/>
    <w:qFormat/>
    <w:rPr>
      <w:rFonts w:cs="Wingdings"/>
    </w:rPr>
  </w:style>
  <w:style w:type="character" w:styleId="ListLabel60">
    <w:name w:val="ListLabel 60"/>
    <w:qFormat/>
    <w:rPr>
      <w:rFonts w:ascii="Calibri" w:hAnsi="Calibri" w:cs="Symbol"/>
      <w:b w:val="false"/>
      <w:sz w:val="28"/>
    </w:rPr>
  </w:style>
  <w:style w:type="character" w:styleId="ListLabel61">
    <w:name w:val="ListLabel 61"/>
    <w:qFormat/>
    <w:rPr>
      <w:rFonts w:cs="Symbol"/>
    </w:rPr>
  </w:style>
  <w:style w:type="character" w:styleId="ListLabel62">
    <w:name w:val="ListLabel 62"/>
    <w:qFormat/>
    <w:rPr>
      <w:rFonts w:cs="Symbol"/>
    </w:rPr>
  </w:style>
  <w:style w:type="character" w:styleId="ListLabel63">
    <w:name w:val="ListLabel 63"/>
    <w:qFormat/>
    <w:rPr>
      <w:rFonts w:cs="Symbol"/>
    </w:rPr>
  </w:style>
  <w:style w:type="character" w:styleId="ListLabel64">
    <w:name w:val="ListLabel 64"/>
    <w:qFormat/>
    <w:rPr>
      <w:rFonts w:cs="Symbol"/>
    </w:rPr>
  </w:style>
  <w:style w:type="character" w:styleId="ListLabel65">
    <w:name w:val="ListLabel 65"/>
    <w:qFormat/>
    <w:rPr>
      <w:rFonts w:cs="Symbol"/>
    </w:rPr>
  </w:style>
  <w:style w:type="character" w:styleId="ListLabel66">
    <w:name w:val="ListLabel 66"/>
    <w:qFormat/>
    <w:rPr>
      <w:rFonts w:cs="Symbol"/>
    </w:rPr>
  </w:style>
  <w:style w:type="character" w:styleId="ListLabel67">
    <w:name w:val="ListLabel 67"/>
    <w:qFormat/>
    <w:rPr>
      <w:rFonts w:cs="Symbol"/>
    </w:rPr>
  </w:style>
  <w:style w:type="character" w:styleId="ListLabel68">
    <w:name w:val="ListLabel 68"/>
    <w:qFormat/>
    <w:rPr>
      <w:rFonts w:cs="Symbol"/>
    </w:rPr>
  </w:style>
  <w:style w:type="character" w:styleId="ListLabel69">
    <w:name w:val="ListLabel 69"/>
    <w:qFormat/>
    <w:rPr>
      <w:rFonts w:cs="OpenSymbol;Arial Unicode MS"/>
      <w:sz w:val="26"/>
    </w:rPr>
  </w:style>
  <w:style w:type="character" w:styleId="ListLabel70">
    <w:name w:val="ListLabel 70"/>
    <w:qFormat/>
    <w:rPr>
      <w:rFonts w:cs="OpenSymbol;Arial Unicode MS"/>
    </w:rPr>
  </w:style>
  <w:style w:type="character" w:styleId="ListLabel71">
    <w:name w:val="ListLabel 71"/>
    <w:qFormat/>
    <w:rPr>
      <w:rFonts w:cs="OpenSymbol;Arial Unicode MS"/>
    </w:rPr>
  </w:style>
  <w:style w:type="character" w:styleId="ListLabel72">
    <w:name w:val="ListLabel 72"/>
    <w:qFormat/>
    <w:rPr>
      <w:rFonts w:cs="OpenSymbol;Arial Unicode MS"/>
    </w:rPr>
  </w:style>
  <w:style w:type="character" w:styleId="ListLabel73">
    <w:name w:val="ListLabel 73"/>
    <w:qFormat/>
    <w:rPr>
      <w:rFonts w:cs="OpenSymbol;Arial Unicode MS"/>
    </w:rPr>
  </w:style>
  <w:style w:type="character" w:styleId="ListLabel74">
    <w:name w:val="ListLabel 74"/>
    <w:qFormat/>
    <w:rPr>
      <w:rFonts w:cs="OpenSymbol;Arial Unicode MS"/>
    </w:rPr>
  </w:style>
  <w:style w:type="character" w:styleId="ListLabel75">
    <w:name w:val="ListLabel 75"/>
    <w:qFormat/>
    <w:rPr>
      <w:rFonts w:cs="OpenSymbol;Arial Unicode MS"/>
    </w:rPr>
  </w:style>
  <w:style w:type="character" w:styleId="ListLabel76">
    <w:name w:val="ListLabel 76"/>
    <w:qFormat/>
    <w:rPr>
      <w:rFonts w:cs="OpenSymbol;Arial Unicode MS"/>
    </w:rPr>
  </w:style>
  <w:style w:type="character" w:styleId="ListLabel77">
    <w:name w:val="ListLabel 77"/>
    <w:qFormat/>
    <w:rPr>
      <w:rFonts w:cs="OpenSymbol;Arial Unicode MS"/>
    </w:rPr>
  </w:style>
  <w:style w:type="character" w:styleId="ListLabel78">
    <w:name w:val="ListLabel 78"/>
    <w:qFormat/>
    <w:rPr>
      <w:rFonts w:cs="OpenSymbol;Arial Unicode MS"/>
      <w:sz w:val="32"/>
    </w:rPr>
  </w:style>
  <w:style w:type="character" w:styleId="ListLabel79">
    <w:name w:val="ListLabel 79"/>
    <w:qFormat/>
    <w:rPr>
      <w:rFonts w:cs="OpenSymbol;Arial Unicode MS"/>
    </w:rPr>
  </w:style>
  <w:style w:type="character" w:styleId="ListLabel80">
    <w:name w:val="ListLabel 80"/>
    <w:qFormat/>
    <w:rPr>
      <w:rFonts w:cs="OpenSymbol;Arial Unicode MS"/>
    </w:rPr>
  </w:style>
  <w:style w:type="character" w:styleId="ListLabel81">
    <w:name w:val="ListLabel 81"/>
    <w:qFormat/>
    <w:rPr>
      <w:rFonts w:cs="OpenSymbol;Arial Unicode MS"/>
    </w:rPr>
  </w:style>
  <w:style w:type="character" w:styleId="ListLabel82">
    <w:name w:val="ListLabel 82"/>
    <w:qFormat/>
    <w:rPr>
      <w:rFonts w:cs="OpenSymbol;Arial Unicode MS"/>
    </w:rPr>
  </w:style>
  <w:style w:type="character" w:styleId="ListLabel83">
    <w:name w:val="ListLabel 83"/>
    <w:qFormat/>
    <w:rPr>
      <w:rFonts w:cs="OpenSymbol;Arial Unicode MS"/>
    </w:rPr>
  </w:style>
  <w:style w:type="character" w:styleId="ListLabel84">
    <w:name w:val="ListLabel 84"/>
    <w:qFormat/>
    <w:rPr>
      <w:rFonts w:cs="OpenSymbol;Arial Unicode MS"/>
    </w:rPr>
  </w:style>
  <w:style w:type="character" w:styleId="ListLabel85">
    <w:name w:val="ListLabel 85"/>
    <w:qFormat/>
    <w:rPr>
      <w:rFonts w:cs="OpenSymbol;Arial Unicode MS"/>
    </w:rPr>
  </w:style>
  <w:style w:type="character" w:styleId="ListLabel86">
    <w:name w:val="ListLabel 86"/>
    <w:qFormat/>
    <w:rPr>
      <w:rFonts w:cs="OpenSymbol;Arial Unicode MS"/>
    </w:rPr>
  </w:style>
  <w:style w:type="character" w:styleId="ListLabel87">
    <w:name w:val="ListLabel 87"/>
    <w:qFormat/>
    <w:rPr>
      <w:b/>
      <w:sz w:val="24"/>
      <w:szCs w:val="24"/>
    </w:rPr>
  </w:style>
  <w:style w:type="character" w:styleId="ListLabel88">
    <w:name w:val="ListLabel 88"/>
    <w:qFormat/>
    <w:rPr>
      <w:rFonts w:cs="OpenSymbol;Arial Unicode MS"/>
      <w:sz w:val="24"/>
    </w:rPr>
  </w:style>
  <w:style w:type="character" w:styleId="ListLabel89">
    <w:name w:val="ListLabel 89"/>
    <w:qFormat/>
    <w:rPr>
      <w:rFonts w:cs="Courier New"/>
    </w:rPr>
  </w:style>
  <w:style w:type="character" w:styleId="ListLabel90">
    <w:name w:val="ListLabel 90"/>
    <w:qFormat/>
    <w:rPr>
      <w:rFonts w:cs="Wingdings"/>
    </w:rPr>
  </w:style>
  <w:style w:type="character" w:styleId="ListLabel91">
    <w:name w:val="ListLabel 91"/>
    <w:qFormat/>
    <w:rPr>
      <w:rFonts w:cs="Symbol"/>
    </w:rPr>
  </w:style>
  <w:style w:type="character" w:styleId="ListLabel92">
    <w:name w:val="ListLabel 92"/>
    <w:qFormat/>
    <w:rPr>
      <w:rFonts w:cs="Courier New"/>
    </w:rPr>
  </w:style>
  <w:style w:type="character" w:styleId="ListLabel93">
    <w:name w:val="ListLabel 93"/>
    <w:qFormat/>
    <w:rPr>
      <w:rFonts w:cs="Wingdings"/>
    </w:rPr>
  </w:style>
  <w:style w:type="character" w:styleId="ListLabel94">
    <w:name w:val="ListLabel 94"/>
    <w:qFormat/>
    <w:rPr>
      <w:rFonts w:cs="Symbol"/>
    </w:rPr>
  </w:style>
  <w:style w:type="character" w:styleId="ListLabel95">
    <w:name w:val="ListLabel 95"/>
    <w:qFormat/>
    <w:rPr>
      <w:rFonts w:cs="Courier New"/>
    </w:rPr>
  </w:style>
  <w:style w:type="character" w:styleId="ListLabel96">
    <w:name w:val="ListLabel 96"/>
    <w:qFormat/>
    <w:rPr>
      <w:rFonts w:cs="Wingdings"/>
    </w:rPr>
  </w:style>
  <w:style w:type="character" w:styleId="ListLabel97">
    <w:name w:val="ListLabel 97"/>
    <w:qFormat/>
    <w:rPr>
      <w:rFonts w:ascii="Calibri" w:hAnsi="Calibri" w:cs="OpenSymbol;Arial Unicode MS"/>
      <w:b w:val="false"/>
      <w:sz w:val="28"/>
    </w:rPr>
  </w:style>
  <w:style w:type="character" w:styleId="ListLabel98">
    <w:name w:val="ListLabel 98"/>
    <w:qFormat/>
    <w:rPr>
      <w:rFonts w:cs="OpenSymbol;Arial Unicode MS"/>
    </w:rPr>
  </w:style>
  <w:style w:type="character" w:styleId="ListLabel99">
    <w:name w:val="ListLabel 99"/>
    <w:qFormat/>
    <w:rPr>
      <w:rFonts w:cs="OpenSymbol;Arial Unicode MS"/>
    </w:rPr>
  </w:style>
  <w:style w:type="character" w:styleId="ListLabel100">
    <w:name w:val="ListLabel 100"/>
    <w:qFormat/>
    <w:rPr>
      <w:rFonts w:cs="OpenSymbol;Arial Unicode MS"/>
    </w:rPr>
  </w:style>
  <w:style w:type="character" w:styleId="ListLabel101">
    <w:name w:val="ListLabel 101"/>
    <w:qFormat/>
    <w:rPr>
      <w:rFonts w:cs="OpenSymbol;Arial Unicode MS"/>
    </w:rPr>
  </w:style>
  <w:style w:type="character" w:styleId="ListLabel102">
    <w:name w:val="ListLabel 102"/>
    <w:qFormat/>
    <w:rPr>
      <w:rFonts w:cs="OpenSymbol;Arial Unicode MS"/>
    </w:rPr>
  </w:style>
  <w:style w:type="character" w:styleId="ListLabel103">
    <w:name w:val="ListLabel 103"/>
    <w:qFormat/>
    <w:rPr>
      <w:rFonts w:cs="OpenSymbol;Arial Unicode MS"/>
    </w:rPr>
  </w:style>
  <w:style w:type="character" w:styleId="ListLabel104">
    <w:name w:val="ListLabel 104"/>
    <w:qFormat/>
    <w:rPr>
      <w:rFonts w:cs="OpenSymbol;Arial Unicode MS"/>
    </w:rPr>
  </w:style>
  <w:style w:type="character" w:styleId="ListLabel105">
    <w:name w:val="ListLabel 105"/>
    <w:qFormat/>
    <w:rPr>
      <w:rFonts w:cs="OpenSymbol;Arial Unicode MS"/>
    </w:rPr>
  </w:style>
  <w:style w:type="character" w:styleId="ListLabel106">
    <w:name w:val="ListLabel 106"/>
    <w:qFormat/>
    <w:rPr>
      <w:rFonts w:cs="OpenSymbol;Arial Unicode MS"/>
      <w:sz w:val="26"/>
    </w:rPr>
  </w:style>
  <w:style w:type="character" w:styleId="ListLabel107">
    <w:name w:val="ListLabel 107"/>
    <w:qFormat/>
    <w:rPr>
      <w:rFonts w:cs="OpenSymbol;Arial Unicode MS"/>
    </w:rPr>
  </w:style>
  <w:style w:type="character" w:styleId="ListLabel108">
    <w:name w:val="ListLabel 108"/>
    <w:qFormat/>
    <w:rPr>
      <w:rFonts w:cs="OpenSymbol;Arial Unicode MS"/>
    </w:rPr>
  </w:style>
  <w:style w:type="character" w:styleId="ListLabel109">
    <w:name w:val="ListLabel 109"/>
    <w:qFormat/>
    <w:rPr>
      <w:rFonts w:cs="OpenSymbol;Arial Unicode MS"/>
    </w:rPr>
  </w:style>
  <w:style w:type="character" w:styleId="ListLabel110">
    <w:name w:val="ListLabel 110"/>
    <w:qFormat/>
    <w:rPr>
      <w:rFonts w:cs="OpenSymbol;Arial Unicode MS"/>
    </w:rPr>
  </w:style>
  <w:style w:type="character" w:styleId="ListLabel111">
    <w:name w:val="ListLabel 111"/>
    <w:qFormat/>
    <w:rPr>
      <w:rFonts w:cs="OpenSymbol;Arial Unicode MS"/>
    </w:rPr>
  </w:style>
  <w:style w:type="character" w:styleId="ListLabel112">
    <w:name w:val="ListLabel 112"/>
    <w:qFormat/>
    <w:rPr>
      <w:rFonts w:cs="OpenSymbol;Arial Unicode MS"/>
    </w:rPr>
  </w:style>
  <w:style w:type="character" w:styleId="ListLabel113">
    <w:name w:val="ListLabel 113"/>
    <w:qFormat/>
    <w:rPr>
      <w:rFonts w:cs="OpenSymbol;Arial Unicode MS"/>
    </w:rPr>
  </w:style>
  <w:style w:type="character" w:styleId="ListLabel114">
    <w:name w:val="ListLabel 114"/>
    <w:qFormat/>
    <w:rPr>
      <w:rFonts w:cs="OpenSymbol;Arial Unicode MS"/>
    </w:rPr>
  </w:style>
  <w:style w:type="character" w:styleId="ListLabel115">
    <w:name w:val="ListLabel 115"/>
    <w:qFormat/>
    <w:rPr>
      <w:rFonts w:cs="OpenSymbol;Arial Unicode MS"/>
      <w:sz w:val="26"/>
    </w:rPr>
  </w:style>
  <w:style w:type="character" w:styleId="ListLabel116">
    <w:name w:val="ListLabel 116"/>
    <w:qFormat/>
    <w:rPr>
      <w:rFonts w:cs="OpenSymbol;Arial Unicode MS"/>
    </w:rPr>
  </w:style>
  <w:style w:type="character" w:styleId="ListLabel117">
    <w:name w:val="ListLabel 117"/>
    <w:qFormat/>
    <w:rPr>
      <w:rFonts w:cs="OpenSymbol;Arial Unicode MS"/>
    </w:rPr>
  </w:style>
  <w:style w:type="character" w:styleId="ListLabel118">
    <w:name w:val="ListLabel 118"/>
    <w:qFormat/>
    <w:rPr>
      <w:rFonts w:cs="OpenSymbol;Arial Unicode MS"/>
    </w:rPr>
  </w:style>
  <w:style w:type="character" w:styleId="ListLabel119">
    <w:name w:val="ListLabel 119"/>
    <w:qFormat/>
    <w:rPr>
      <w:rFonts w:cs="OpenSymbol;Arial Unicode MS"/>
    </w:rPr>
  </w:style>
  <w:style w:type="character" w:styleId="ListLabel120">
    <w:name w:val="ListLabel 120"/>
    <w:qFormat/>
    <w:rPr>
      <w:rFonts w:cs="OpenSymbol;Arial Unicode MS"/>
    </w:rPr>
  </w:style>
  <w:style w:type="character" w:styleId="ListLabel121">
    <w:name w:val="ListLabel 121"/>
    <w:qFormat/>
    <w:rPr>
      <w:rFonts w:cs="OpenSymbol;Arial Unicode MS"/>
    </w:rPr>
  </w:style>
  <w:style w:type="character" w:styleId="ListLabel122">
    <w:name w:val="ListLabel 122"/>
    <w:qFormat/>
    <w:rPr>
      <w:rFonts w:cs="OpenSymbol;Arial Unicode MS"/>
    </w:rPr>
  </w:style>
  <w:style w:type="character" w:styleId="ListLabel123">
    <w:name w:val="ListLabel 123"/>
    <w:qFormat/>
    <w:rPr>
      <w:rFonts w:cs="OpenSymbol;Arial Unicode MS"/>
    </w:rPr>
  </w:style>
  <w:style w:type="character" w:styleId="ListLabel124">
    <w:name w:val="ListLabel 124"/>
    <w:qFormat/>
    <w:rPr>
      <w:rFonts w:cs="OpenSymbol;Arial Unicode MS"/>
      <w:sz w:val="26"/>
    </w:rPr>
  </w:style>
  <w:style w:type="character" w:styleId="ListLabel125">
    <w:name w:val="ListLabel 125"/>
    <w:qFormat/>
    <w:rPr>
      <w:rFonts w:cs="OpenSymbol;Arial Unicode MS"/>
    </w:rPr>
  </w:style>
  <w:style w:type="character" w:styleId="ListLabel126">
    <w:name w:val="ListLabel 126"/>
    <w:qFormat/>
    <w:rPr>
      <w:rFonts w:cs="OpenSymbol;Arial Unicode MS"/>
    </w:rPr>
  </w:style>
  <w:style w:type="character" w:styleId="ListLabel127">
    <w:name w:val="ListLabel 127"/>
    <w:qFormat/>
    <w:rPr>
      <w:rFonts w:cs="OpenSymbol;Arial Unicode MS"/>
    </w:rPr>
  </w:style>
  <w:style w:type="character" w:styleId="ListLabel128">
    <w:name w:val="ListLabel 128"/>
    <w:qFormat/>
    <w:rPr>
      <w:rFonts w:cs="OpenSymbol;Arial Unicode MS"/>
    </w:rPr>
  </w:style>
  <w:style w:type="character" w:styleId="ListLabel129">
    <w:name w:val="ListLabel 129"/>
    <w:qFormat/>
    <w:rPr>
      <w:rFonts w:cs="OpenSymbol;Arial Unicode MS"/>
    </w:rPr>
  </w:style>
  <w:style w:type="character" w:styleId="ListLabel130">
    <w:name w:val="ListLabel 130"/>
    <w:qFormat/>
    <w:rPr>
      <w:rFonts w:cs="OpenSymbol;Arial Unicode MS"/>
    </w:rPr>
  </w:style>
  <w:style w:type="character" w:styleId="ListLabel131">
    <w:name w:val="ListLabel 131"/>
    <w:qFormat/>
    <w:rPr>
      <w:rFonts w:cs="OpenSymbol;Arial Unicode MS"/>
    </w:rPr>
  </w:style>
  <w:style w:type="character" w:styleId="ListLabel132">
    <w:name w:val="ListLabel 132"/>
    <w:qFormat/>
    <w:rPr>
      <w:rFonts w:cs="OpenSymbol;Arial Unicode MS"/>
    </w:rPr>
  </w:style>
  <w:style w:type="character" w:styleId="ListLabel133">
    <w:name w:val="ListLabel 133"/>
    <w:qFormat/>
    <w:rPr>
      <w:rFonts w:cs="OpenSymbol;Arial Unicode MS"/>
      <w:sz w:val="26"/>
    </w:rPr>
  </w:style>
  <w:style w:type="character" w:styleId="ListLabel134">
    <w:name w:val="ListLabel 134"/>
    <w:qFormat/>
    <w:rPr>
      <w:rFonts w:cs="OpenSymbol;Arial Unicode MS"/>
    </w:rPr>
  </w:style>
  <w:style w:type="character" w:styleId="ListLabel135">
    <w:name w:val="ListLabel 135"/>
    <w:qFormat/>
    <w:rPr>
      <w:rFonts w:cs="OpenSymbol;Arial Unicode MS"/>
    </w:rPr>
  </w:style>
  <w:style w:type="character" w:styleId="ListLabel136">
    <w:name w:val="ListLabel 136"/>
    <w:qFormat/>
    <w:rPr>
      <w:rFonts w:cs="OpenSymbol;Arial Unicode MS"/>
    </w:rPr>
  </w:style>
  <w:style w:type="character" w:styleId="ListLabel137">
    <w:name w:val="ListLabel 137"/>
    <w:qFormat/>
    <w:rPr>
      <w:rFonts w:cs="OpenSymbol;Arial Unicode MS"/>
    </w:rPr>
  </w:style>
  <w:style w:type="character" w:styleId="ListLabel138">
    <w:name w:val="ListLabel 138"/>
    <w:qFormat/>
    <w:rPr>
      <w:rFonts w:cs="OpenSymbol;Arial Unicode MS"/>
    </w:rPr>
  </w:style>
  <w:style w:type="character" w:styleId="ListLabel139">
    <w:name w:val="ListLabel 139"/>
    <w:qFormat/>
    <w:rPr>
      <w:rFonts w:cs="OpenSymbol;Arial Unicode MS"/>
    </w:rPr>
  </w:style>
  <w:style w:type="character" w:styleId="ListLabel140">
    <w:name w:val="ListLabel 140"/>
    <w:qFormat/>
    <w:rPr>
      <w:rFonts w:cs="OpenSymbol;Arial Unicode MS"/>
    </w:rPr>
  </w:style>
  <w:style w:type="character" w:styleId="ListLabel141">
    <w:name w:val="ListLabel 141"/>
    <w:qFormat/>
    <w:rPr>
      <w:rFonts w:cs="OpenSymbol;Arial Unicode MS"/>
    </w:rPr>
  </w:style>
  <w:style w:type="character" w:styleId="ListLabel142">
    <w:name w:val="ListLabel 142"/>
    <w:qFormat/>
    <w:rPr>
      <w:rFonts w:cs="OpenSymbol;Arial Unicode MS"/>
      <w:sz w:val="32"/>
    </w:rPr>
  </w:style>
  <w:style w:type="character" w:styleId="ListLabel143">
    <w:name w:val="ListLabel 143"/>
    <w:qFormat/>
    <w:rPr>
      <w:rFonts w:cs="OpenSymbol;Arial Unicode MS"/>
    </w:rPr>
  </w:style>
  <w:style w:type="character" w:styleId="ListLabel144">
    <w:name w:val="ListLabel 144"/>
    <w:qFormat/>
    <w:rPr>
      <w:rFonts w:cs="OpenSymbol;Arial Unicode MS"/>
    </w:rPr>
  </w:style>
  <w:style w:type="character" w:styleId="ListLabel145">
    <w:name w:val="ListLabel 145"/>
    <w:qFormat/>
    <w:rPr>
      <w:rFonts w:cs="OpenSymbol;Arial Unicode MS"/>
    </w:rPr>
  </w:style>
  <w:style w:type="character" w:styleId="ListLabel146">
    <w:name w:val="ListLabel 146"/>
    <w:qFormat/>
    <w:rPr>
      <w:rFonts w:cs="OpenSymbol;Arial Unicode MS"/>
    </w:rPr>
  </w:style>
  <w:style w:type="character" w:styleId="ListLabel147">
    <w:name w:val="ListLabel 147"/>
    <w:qFormat/>
    <w:rPr>
      <w:rFonts w:cs="OpenSymbol;Arial Unicode MS"/>
    </w:rPr>
  </w:style>
  <w:style w:type="character" w:styleId="ListLabel148">
    <w:name w:val="ListLabel 148"/>
    <w:qFormat/>
    <w:rPr>
      <w:rFonts w:cs="OpenSymbol;Arial Unicode MS"/>
    </w:rPr>
  </w:style>
  <w:style w:type="character" w:styleId="ListLabel149">
    <w:name w:val="ListLabel 149"/>
    <w:qFormat/>
    <w:rPr>
      <w:rFonts w:cs="OpenSymbol;Arial Unicode MS"/>
    </w:rPr>
  </w:style>
  <w:style w:type="character" w:styleId="ListLabel150">
    <w:name w:val="ListLabel 150"/>
    <w:qFormat/>
    <w:rPr>
      <w:rFonts w:cs="OpenSymbol;Arial Unicode MS"/>
    </w:rPr>
  </w:style>
  <w:style w:type="character" w:styleId="ListLabel151">
    <w:name w:val="ListLabel 151"/>
    <w:qFormat/>
    <w:rPr>
      <w:rFonts w:cs="OpenSymbol;Arial Unicode MS"/>
      <w:sz w:val="26"/>
    </w:rPr>
  </w:style>
  <w:style w:type="character" w:styleId="ListLabel152">
    <w:name w:val="ListLabel 152"/>
    <w:qFormat/>
    <w:rPr>
      <w:rFonts w:cs="OpenSymbol;Arial Unicode MS"/>
    </w:rPr>
  </w:style>
  <w:style w:type="character" w:styleId="ListLabel153">
    <w:name w:val="ListLabel 153"/>
    <w:qFormat/>
    <w:rPr>
      <w:rFonts w:cs="OpenSymbol;Arial Unicode MS"/>
    </w:rPr>
  </w:style>
  <w:style w:type="character" w:styleId="ListLabel154">
    <w:name w:val="ListLabel 154"/>
    <w:qFormat/>
    <w:rPr>
      <w:rFonts w:cs="OpenSymbol;Arial Unicode MS"/>
    </w:rPr>
  </w:style>
  <w:style w:type="character" w:styleId="ListLabel155">
    <w:name w:val="ListLabel 155"/>
    <w:qFormat/>
    <w:rPr>
      <w:rFonts w:cs="OpenSymbol;Arial Unicode MS"/>
    </w:rPr>
  </w:style>
  <w:style w:type="character" w:styleId="ListLabel156">
    <w:name w:val="ListLabel 156"/>
    <w:qFormat/>
    <w:rPr>
      <w:rFonts w:cs="OpenSymbol;Arial Unicode MS"/>
    </w:rPr>
  </w:style>
  <w:style w:type="character" w:styleId="ListLabel157">
    <w:name w:val="ListLabel 157"/>
    <w:qFormat/>
    <w:rPr>
      <w:rFonts w:cs="OpenSymbol;Arial Unicode MS"/>
    </w:rPr>
  </w:style>
  <w:style w:type="character" w:styleId="ListLabel158">
    <w:name w:val="ListLabel 158"/>
    <w:qFormat/>
    <w:rPr>
      <w:rFonts w:cs="OpenSymbol;Arial Unicode MS"/>
    </w:rPr>
  </w:style>
  <w:style w:type="character" w:styleId="ListLabel159">
    <w:name w:val="ListLabel 159"/>
    <w:qFormat/>
    <w:rPr>
      <w:rFonts w:cs="OpenSymbol;Arial Unicode MS"/>
    </w:rPr>
  </w:style>
  <w:style w:type="character" w:styleId="ListLabel160">
    <w:name w:val="ListLabel 160"/>
    <w:qFormat/>
    <w:rPr>
      <w:rFonts w:cs="OpenSymbol;Arial Unicode MS"/>
      <w:sz w:val="26"/>
    </w:rPr>
  </w:style>
  <w:style w:type="character" w:styleId="ListLabel161">
    <w:name w:val="ListLabel 161"/>
    <w:qFormat/>
    <w:rPr>
      <w:rFonts w:cs="OpenSymbol;Arial Unicode MS"/>
    </w:rPr>
  </w:style>
  <w:style w:type="character" w:styleId="ListLabel162">
    <w:name w:val="ListLabel 162"/>
    <w:qFormat/>
    <w:rPr>
      <w:rFonts w:cs="OpenSymbol;Arial Unicode MS"/>
    </w:rPr>
  </w:style>
  <w:style w:type="character" w:styleId="ListLabel163">
    <w:name w:val="ListLabel 163"/>
    <w:qFormat/>
    <w:rPr>
      <w:rFonts w:cs="OpenSymbol;Arial Unicode MS"/>
    </w:rPr>
  </w:style>
  <w:style w:type="character" w:styleId="ListLabel164">
    <w:name w:val="ListLabel 164"/>
    <w:qFormat/>
    <w:rPr>
      <w:rFonts w:cs="OpenSymbol;Arial Unicode MS"/>
    </w:rPr>
  </w:style>
  <w:style w:type="character" w:styleId="ListLabel165">
    <w:name w:val="ListLabel 165"/>
    <w:qFormat/>
    <w:rPr>
      <w:rFonts w:cs="OpenSymbol;Arial Unicode MS"/>
    </w:rPr>
  </w:style>
  <w:style w:type="character" w:styleId="ListLabel166">
    <w:name w:val="ListLabel 166"/>
    <w:qFormat/>
    <w:rPr>
      <w:rFonts w:cs="OpenSymbol;Arial Unicode MS"/>
    </w:rPr>
  </w:style>
  <w:style w:type="character" w:styleId="ListLabel167">
    <w:name w:val="ListLabel 167"/>
    <w:qFormat/>
    <w:rPr>
      <w:rFonts w:cs="OpenSymbol;Arial Unicode MS"/>
    </w:rPr>
  </w:style>
  <w:style w:type="character" w:styleId="ListLabel168">
    <w:name w:val="ListLabel 168"/>
    <w:qFormat/>
    <w:rPr>
      <w:rFonts w:cs="OpenSymbol;Arial Unicode MS"/>
    </w:rPr>
  </w:style>
  <w:style w:type="character" w:styleId="ListLabel169">
    <w:name w:val="ListLabel 169"/>
    <w:qFormat/>
    <w:rPr>
      <w:rFonts w:cs="OpenSymbol;Arial Unicode MS"/>
      <w:sz w:val="32"/>
    </w:rPr>
  </w:style>
  <w:style w:type="character" w:styleId="ListLabel170">
    <w:name w:val="ListLabel 170"/>
    <w:qFormat/>
    <w:rPr>
      <w:rFonts w:cs="OpenSymbol;Arial Unicode MS"/>
    </w:rPr>
  </w:style>
  <w:style w:type="character" w:styleId="ListLabel171">
    <w:name w:val="ListLabel 171"/>
    <w:qFormat/>
    <w:rPr>
      <w:rFonts w:cs="OpenSymbol;Arial Unicode MS"/>
    </w:rPr>
  </w:style>
  <w:style w:type="character" w:styleId="ListLabel172">
    <w:name w:val="ListLabel 172"/>
    <w:qFormat/>
    <w:rPr>
      <w:rFonts w:cs="OpenSymbol;Arial Unicode MS"/>
    </w:rPr>
  </w:style>
  <w:style w:type="character" w:styleId="ListLabel173">
    <w:name w:val="ListLabel 173"/>
    <w:qFormat/>
    <w:rPr>
      <w:rFonts w:cs="OpenSymbol;Arial Unicode MS"/>
    </w:rPr>
  </w:style>
  <w:style w:type="character" w:styleId="ListLabel174">
    <w:name w:val="ListLabel 174"/>
    <w:qFormat/>
    <w:rPr>
      <w:rFonts w:cs="OpenSymbol;Arial Unicode MS"/>
    </w:rPr>
  </w:style>
  <w:style w:type="character" w:styleId="ListLabel175">
    <w:name w:val="ListLabel 175"/>
    <w:qFormat/>
    <w:rPr>
      <w:rFonts w:cs="OpenSymbol;Arial Unicode MS"/>
    </w:rPr>
  </w:style>
  <w:style w:type="character" w:styleId="ListLabel176">
    <w:name w:val="ListLabel 176"/>
    <w:qFormat/>
    <w:rPr>
      <w:rFonts w:cs="OpenSymbol;Arial Unicode MS"/>
    </w:rPr>
  </w:style>
  <w:style w:type="character" w:styleId="ListLabel177">
    <w:name w:val="ListLabel 177"/>
    <w:qFormat/>
    <w:rPr>
      <w:rFonts w:cs="OpenSymbol;Arial Unicode MS"/>
    </w:rPr>
  </w:style>
  <w:style w:type="character" w:styleId="ListLabel178">
    <w:name w:val="ListLabel 178"/>
    <w:qFormat/>
    <w:rPr>
      <w:rFonts w:cs="OpenSymbol;Arial Unicode MS"/>
      <w:sz w:val="24"/>
    </w:rPr>
  </w:style>
  <w:style w:type="character" w:styleId="ListLabel179">
    <w:name w:val="ListLabel 179"/>
    <w:qFormat/>
    <w:rPr>
      <w:rFonts w:cs="Courier New"/>
    </w:rPr>
  </w:style>
  <w:style w:type="character" w:styleId="ListLabel180">
    <w:name w:val="ListLabel 180"/>
    <w:qFormat/>
    <w:rPr>
      <w:rFonts w:cs="Wingdings"/>
    </w:rPr>
  </w:style>
  <w:style w:type="character" w:styleId="ListLabel181">
    <w:name w:val="ListLabel 181"/>
    <w:qFormat/>
    <w:rPr>
      <w:rFonts w:cs="Symbol"/>
    </w:rPr>
  </w:style>
  <w:style w:type="character" w:styleId="ListLabel182">
    <w:name w:val="ListLabel 182"/>
    <w:qFormat/>
    <w:rPr>
      <w:rFonts w:cs="Courier New"/>
    </w:rPr>
  </w:style>
  <w:style w:type="character" w:styleId="ListLabel183">
    <w:name w:val="ListLabel 183"/>
    <w:qFormat/>
    <w:rPr>
      <w:rFonts w:cs="Wingdings"/>
    </w:rPr>
  </w:style>
  <w:style w:type="character" w:styleId="ListLabel184">
    <w:name w:val="ListLabel 184"/>
    <w:qFormat/>
    <w:rPr>
      <w:rFonts w:cs="Symbol"/>
    </w:rPr>
  </w:style>
  <w:style w:type="character" w:styleId="ListLabel185">
    <w:name w:val="ListLabel 185"/>
    <w:qFormat/>
    <w:rPr>
      <w:rFonts w:cs="Courier New"/>
    </w:rPr>
  </w:style>
  <w:style w:type="character" w:styleId="ListLabel186">
    <w:name w:val="ListLabel 186"/>
    <w:qFormat/>
    <w:rPr>
      <w:rFonts w:cs="Wingdings"/>
    </w:rPr>
  </w:style>
  <w:style w:type="character" w:styleId="ListLabel187">
    <w:name w:val="ListLabel 187"/>
    <w:qFormat/>
    <w:rPr>
      <w:rFonts w:ascii="Calibri" w:hAnsi="Calibri" w:cs="OpenSymbol;Arial Unicode MS"/>
      <w:b w:val="false"/>
      <w:sz w:val="28"/>
    </w:rPr>
  </w:style>
  <w:style w:type="character" w:styleId="ListLabel188">
    <w:name w:val="ListLabel 188"/>
    <w:qFormat/>
    <w:rPr>
      <w:rFonts w:cs="OpenSymbol;Arial Unicode MS"/>
    </w:rPr>
  </w:style>
  <w:style w:type="character" w:styleId="ListLabel189">
    <w:name w:val="ListLabel 189"/>
    <w:qFormat/>
    <w:rPr>
      <w:rFonts w:cs="OpenSymbol;Arial Unicode MS"/>
    </w:rPr>
  </w:style>
  <w:style w:type="character" w:styleId="ListLabel190">
    <w:name w:val="ListLabel 190"/>
    <w:qFormat/>
    <w:rPr>
      <w:rFonts w:cs="OpenSymbol;Arial Unicode MS"/>
    </w:rPr>
  </w:style>
  <w:style w:type="character" w:styleId="ListLabel191">
    <w:name w:val="ListLabel 191"/>
    <w:qFormat/>
    <w:rPr>
      <w:rFonts w:cs="OpenSymbol;Arial Unicode MS"/>
    </w:rPr>
  </w:style>
  <w:style w:type="character" w:styleId="ListLabel192">
    <w:name w:val="ListLabel 192"/>
    <w:qFormat/>
    <w:rPr>
      <w:rFonts w:cs="OpenSymbol;Arial Unicode MS"/>
    </w:rPr>
  </w:style>
  <w:style w:type="character" w:styleId="ListLabel193">
    <w:name w:val="ListLabel 193"/>
    <w:qFormat/>
    <w:rPr>
      <w:rFonts w:cs="OpenSymbol;Arial Unicode MS"/>
    </w:rPr>
  </w:style>
  <w:style w:type="character" w:styleId="ListLabel194">
    <w:name w:val="ListLabel 194"/>
    <w:qFormat/>
    <w:rPr>
      <w:rFonts w:cs="OpenSymbol;Arial Unicode MS"/>
    </w:rPr>
  </w:style>
  <w:style w:type="character" w:styleId="ListLabel195">
    <w:name w:val="ListLabel 195"/>
    <w:qFormat/>
    <w:rPr>
      <w:rFonts w:cs="OpenSymbol;Arial Unicode MS"/>
    </w:rPr>
  </w:style>
  <w:style w:type="character" w:styleId="ListLabel196">
    <w:name w:val="ListLabel 196"/>
    <w:qFormat/>
    <w:rPr>
      <w:rFonts w:cs="OpenSymbol;Arial Unicode MS"/>
      <w:sz w:val="26"/>
    </w:rPr>
  </w:style>
  <w:style w:type="character" w:styleId="ListLabel197">
    <w:name w:val="ListLabel 197"/>
    <w:qFormat/>
    <w:rPr>
      <w:rFonts w:cs="OpenSymbol;Arial Unicode MS"/>
    </w:rPr>
  </w:style>
  <w:style w:type="character" w:styleId="ListLabel198">
    <w:name w:val="ListLabel 198"/>
    <w:qFormat/>
    <w:rPr>
      <w:rFonts w:cs="OpenSymbol;Arial Unicode MS"/>
    </w:rPr>
  </w:style>
  <w:style w:type="character" w:styleId="ListLabel199">
    <w:name w:val="ListLabel 199"/>
    <w:qFormat/>
    <w:rPr>
      <w:rFonts w:cs="OpenSymbol;Arial Unicode MS"/>
    </w:rPr>
  </w:style>
  <w:style w:type="character" w:styleId="ListLabel200">
    <w:name w:val="ListLabel 200"/>
    <w:qFormat/>
    <w:rPr>
      <w:rFonts w:cs="OpenSymbol;Arial Unicode MS"/>
    </w:rPr>
  </w:style>
  <w:style w:type="character" w:styleId="ListLabel201">
    <w:name w:val="ListLabel 201"/>
    <w:qFormat/>
    <w:rPr>
      <w:rFonts w:cs="OpenSymbol;Arial Unicode MS"/>
    </w:rPr>
  </w:style>
  <w:style w:type="character" w:styleId="ListLabel202">
    <w:name w:val="ListLabel 202"/>
    <w:qFormat/>
    <w:rPr>
      <w:rFonts w:cs="OpenSymbol;Arial Unicode MS"/>
    </w:rPr>
  </w:style>
  <w:style w:type="character" w:styleId="ListLabel203">
    <w:name w:val="ListLabel 203"/>
    <w:qFormat/>
    <w:rPr>
      <w:rFonts w:cs="OpenSymbol;Arial Unicode MS"/>
    </w:rPr>
  </w:style>
  <w:style w:type="character" w:styleId="ListLabel204">
    <w:name w:val="ListLabel 204"/>
    <w:qFormat/>
    <w:rPr>
      <w:rFonts w:cs="OpenSymbol;Arial Unicode MS"/>
    </w:rPr>
  </w:style>
  <w:style w:type="character" w:styleId="ListLabel205">
    <w:name w:val="ListLabel 205"/>
    <w:qFormat/>
    <w:rPr>
      <w:rFonts w:cs="OpenSymbol;Arial Unicode MS"/>
      <w:sz w:val="26"/>
    </w:rPr>
  </w:style>
  <w:style w:type="character" w:styleId="ListLabel206">
    <w:name w:val="ListLabel 206"/>
    <w:qFormat/>
    <w:rPr>
      <w:rFonts w:cs="OpenSymbol;Arial Unicode MS"/>
    </w:rPr>
  </w:style>
  <w:style w:type="character" w:styleId="ListLabel207">
    <w:name w:val="ListLabel 207"/>
    <w:qFormat/>
    <w:rPr>
      <w:rFonts w:cs="OpenSymbol;Arial Unicode MS"/>
    </w:rPr>
  </w:style>
  <w:style w:type="character" w:styleId="ListLabel208">
    <w:name w:val="ListLabel 208"/>
    <w:qFormat/>
    <w:rPr>
      <w:rFonts w:cs="OpenSymbol;Arial Unicode MS"/>
    </w:rPr>
  </w:style>
  <w:style w:type="character" w:styleId="ListLabel209">
    <w:name w:val="ListLabel 209"/>
    <w:qFormat/>
    <w:rPr>
      <w:rFonts w:cs="OpenSymbol;Arial Unicode MS"/>
    </w:rPr>
  </w:style>
  <w:style w:type="character" w:styleId="ListLabel210">
    <w:name w:val="ListLabel 210"/>
    <w:qFormat/>
    <w:rPr>
      <w:rFonts w:cs="OpenSymbol;Arial Unicode MS"/>
    </w:rPr>
  </w:style>
  <w:style w:type="character" w:styleId="ListLabel211">
    <w:name w:val="ListLabel 211"/>
    <w:qFormat/>
    <w:rPr>
      <w:rFonts w:cs="OpenSymbol;Arial Unicode MS"/>
    </w:rPr>
  </w:style>
  <w:style w:type="character" w:styleId="ListLabel212">
    <w:name w:val="ListLabel 212"/>
    <w:qFormat/>
    <w:rPr>
      <w:rFonts w:cs="OpenSymbol;Arial Unicode MS"/>
    </w:rPr>
  </w:style>
  <w:style w:type="character" w:styleId="ListLabel213">
    <w:name w:val="ListLabel 213"/>
    <w:qFormat/>
    <w:rPr>
      <w:rFonts w:cs="OpenSymbol;Arial Unicode MS"/>
    </w:rPr>
  </w:style>
  <w:style w:type="character" w:styleId="ListLabel214">
    <w:name w:val="ListLabel 214"/>
    <w:qFormat/>
    <w:rPr>
      <w:rFonts w:cs="OpenSymbol;Arial Unicode MS"/>
      <w:sz w:val="26"/>
    </w:rPr>
  </w:style>
  <w:style w:type="character" w:styleId="ListLabel215">
    <w:name w:val="ListLabel 215"/>
    <w:qFormat/>
    <w:rPr>
      <w:rFonts w:cs="OpenSymbol;Arial Unicode MS"/>
    </w:rPr>
  </w:style>
  <w:style w:type="character" w:styleId="ListLabel216">
    <w:name w:val="ListLabel 216"/>
    <w:qFormat/>
    <w:rPr>
      <w:rFonts w:cs="OpenSymbol;Arial Unicode MS"/>
    </w:rPr>
  </w:style>
  <w:style w:type="character" w:styleId="ListLabel217">
    <w:name w:val="ListLabel 217"/>
    <w:qFormat/>
    <w:rPr>
      <w:rFonts w:cs="OpenSymbol;Arial Unicode MS"/>
    </w:rPr>
  </w:style>
  <w:style w:type="character" w:styleId="ListLabel218">
    <w:name w:val="ListLabel 218"/>
    <w:qFormat/>
    <w:rPr>
      <w:rFonts w:cs="OpenSymbol;Arial Unicode MS"/>
    </w:rPr>
  </w:style>
  <w:style w:type="character" w:styleId="ListLabel219">
    <w:name w:val="ListLabel 219"/>
    <w:qFormat/>
    <w:rPr>
      <w:rFonts w:cs="OpenSymbol;Arial Unicode MS"/>
    </w:rPr>
  </w:style>
  <w:style w:type="character" w:styleId="ListLabel220">
    <w:name w:val="ListLabel 220"/>
    <w:qFormat/>
    <w:rPr>
      <w:rFonts w:cs="OpenSymbol;Arial Unicode MS"/>
    </w:rPr>
  </w:style>
  <w:style w:type="character" w:styleId="ListLabel221">
    <w:name w:val="ListLabel 221"/>
    <w:qFormat/>
    <w:rPr>
      <w:rFonts w:cs="OpenSymbol;Arial Unicode MS"/>
    </w:rPr>
  </w:style>
  <w:style w:type="character" w:styleId="ListLabel222">
    <w:name w:val="ListLabel 222"/>
    <w:qFormat/>
    <w:rPr>
      <w:rFonts w:cs="OpenSymbol;Arial Unicode MS"/>
    </w:rPr>
  </w:style>
  <w:style w:type="character" w:styleId="ListLabel223">
    <w:name w:val="ListLabel 223"/>
    <w:qFormat/>
    <w:rPr>
      <w:rFonts w:cs="OpenSymbol;Arial Unicode MS"/>
      <w:sz w:val="26"/>
    </w:rPr>
  </w:style>
  <w:style w:type="character" w:styleId="ListLabel224">
    <w:name w:val="ListLabel 224"/>
    <w:qFormat/>
    <w:rPr>
      <w:rFonts w:cs="OpenSymbol;Arial Unicode MS"/>
    </w:rPr>
  </w:style>
  <w:style w:type="character" w:styleId="ListLabel225">
    <w:name w:val="ListLabel 225"/>
    <w:qFormat/>
    <w:rPr>
      <w:rFonts w:cs="OpenSymbol;Arial Unicode MS"/>
    </w:rPr>
  </w:style>
  <w:style w:type="character" w:styleId="ListLabel226">
    <w:name w:val="ListLabel 226"/>
    <w:qFormat/>
    <w:rPr>
      <w:rFonts w:cs="OpenSymbol;Arial Unicode MS"/>
    </w:rPr>
  </w:style>
  <w:style w:type="character" w:styleId="ListLabel227">
    <w:name w:val="ListLabel 227"/>
    <w:qFormat/>
    <w:rPr>
      <w:rFonts w:cs="OpenSymbol;Arial Unicode MS"/>
    </w:rPr>
  </w:style>
  <w:style w:type="character" w:styleId="ListLabel228">
    <w:name w:val="ListLabel 228"/>
    <w:qFormat/>
    <w:rPr>
      <w:rFonts w:cs="OpenSymbol;Arial Unicode MS"/>
    </w:rPr>
  </w:style>
  <w:style w:type="character" w:styleId="ListLabel229">
    <w:name w:val="ListLabel 229"/>
    <w:qFormat/>
    <w:rPr>
      <w:rFonts w:cs="OpenSymbol;Arial Unicode MS"/>
    </w:rPr>
  </w:style>
  <w:style w:type="character" w:styleId="ListLabel230">
    <w:name w:val="ListLabel 230"/>
    <w:qFormat/>
    <w:rPr>
      <w:rFonts w:cs="OpenSymbol;Arial Unicode MS"/>
    </w:rPr>
  </w:style>
  <w:style w:type="character" w:styleId="ListLabel231">
    <w:name w:val="ListLabel 231"/>
    <w:qFormat/>
    <w:rPr>
      <w:rFonts w:cs="OpenSymbol;Arial Unicode MS"/>
    </w:rPr>
  </w:style>
  <w:style w:type="character" w:styleId="ListLabel232">
    <w:name w:val="ListLabel 232"/>
    <w:qFormat/>
    <w:rPr>
      <w:rFonts w:cs="OpenSymbol;Arial Unicode MS"/>
      <w:sz w:val="32"/>
    </w:rPr>
  </w:style>
  <w:style w:type="character" w:styleId="ListLabel233">
    <w:name w:val="ListLabel 233"/>
    <w:qFormat/>
    <w:rPr>
      <w:rFonts w:cs="OpenSymbol;Arial Unicode MS"/>
    </w:rPr>
  </w:style>
  <w:style w:type="character" w:styleId="ListLabel234">
    <w:name w:val="ListLabel 234"/>
    <w:qFormat/>
    <w:rPr>
      <w:rFonts w:cs="OpenSymbol;Arial Unicode MS"/>
    </w:rPr>
  </w:style>
  <w:style w:type="character" w:styleId="ListLabel235">
    <w:name w:val="ListLabel 235"/>
    <w:qFormat/>
    <w:rPr>
      <w:rFonts w:cs="OpenSymbol;Arial Unicode MS"/>
    </w:rPr>
  </w:style>
  <w:style w:type="character" w:styleId="ListLabel236">
    <w:name w:val="ListLabel 236"/>
    <w:qFormat/>
    <w:rPr>
      <w:rFonts w:cs="OpenSymbol;Arial Unicode MS"/>
    </w:rPr>
  </w:style>
  <w:style w:type="character" w:styleId="ListLabel237">
    <w:name w:val="ListLabel 237"/>
    <w:qFormat/>
    <w:rPr>
      <w:rFonts w:cs="OpenSymbol;Arial Unicode MS"/>
    </w:rPr>
  </w:style>
  <w:style w:type="character" w:styleId="ListLabel238">
    <w:name w:val="ListLabel 238"/>
    <w:qFormat/>
    <w:rPr>
      <w:rFonts w:cs="OpenSymbol;Arial Unicode MS"/>
    </w:rPr>
  </w:style>
  <w:style w:type="character" w:styleId="ListLabel239">
    <w:name w:val="ListLabel 239"/>
    <w:qFormat/>
    <w:rPr>
      <w:rFonts w:cs="OpenSymbol;Arial Unicode MS"/>
    </w:rPr>
  </w:style>
  <w:style w:type="character" w:styleId="ListLabel240">
    <w:name w:val="ListLabel 240"/>
    <w:qFormat/>
    <w:rPr>
      <w:rFonts w:cs="OpenSymbol;Arial Unicode MS"/>
    </w:rPr>
  </w:style>
  <w:style w:type="character" w:styleId="ListLabel241">
    <w:name w:val="ListLabel 241"/>
    <w:qFormat/>
    <w:rPr>
      <w:rFonts w:cs="OpenSymbol;Arial Unicode MS"/>
      <w:sz w:val="26"/>
    </w:rPr>
  </w:style>
  <w:style w:type="character" w:styleId="ListLabel242">
    <w:name w:val="ListLabel 242"/>
    <w:qFormat/>
    <w:rPr>
      <w:rFonts w:cs="OpenSymbol;Arial Unicode MS"/>
    </w:rPr>
  </w:style>
  <w:style w:type="character" w:styleId="ListLabel243">
    <w:name w:val="ListLabel 243"/>
    <w:qFormat/>
    <w:rPr>
      <w:rFonts w:cs="OpenSymbol;Arial Unicode MS"/>
    </w:rPr>
  </w:style>
  <w:style w:type="character" w:styleId="ListLabel244">
    <w:name w:val="ListLabel 244"/>
    <w:qFormat/>
    <w:rPr>
      <w:rFonts w:cs="OpenSymbol;Arial Unicode MS"/>
    </w:rPr>
  </w:style>
  <w:style w:type="character" w:styleId="ListLabel245">
    <w:name w:val="ListLabel 245"/>
    <w:qFormat/>
    <w:rPr>
      <w:rFonts w:cs="OpenSymbol;Arial Unicode MS"/>
    </w:rPr>
  </w:style>
  <w:style w:type="character" w:styleId="ListLabel246">
    <w:name w:val="ListLabel 246"/>
    <w:qFormat/>
    <w:rPr>
      <w:rFonts w:cs="OpenSymbol;Arial Unicode MS"/>
    </w:rPr>
  </w:style>
  <w:style w:type="character" w:styleId="ListLabel247">
    <w:name w:val="ListLabel 247"/>
    <w:qFormat/>
    <w:rPr>
      <w:rFonts w:cs="OpenSymbol;Arial Unicode MS"/>
    </w:rPr>
  </w:style>
  <w:style w:type="character" w:styleId="ListLabel248">
    <w:name w:val="ListLabel 248"/>
    <w:qFormat/>
    <w:rPr>
      <w:rFonts w:cs="OpenSymbol;Arial Unicode MS"/>
    </w:rPr>
  </w:style>
  <w:style w:type="character" w:styleId="ListLabel249">
    <w:name w:val="ListLabel 249"/>
    <w:qFormat/>
    <w:rPr>
      <w:rFonts w:cs="OpenSymbol;Arial Unicode MS"/>
    </w:rPr>
  </w:style>
  <w:style w:type="character" w:styleId="ListLabel250">
    <w:name w:val="ListLabel 250"/>
    <w:qFormat/>
    <w:rPr>
      <w:rFonts w:cs="OpenSymbol;Arial Unicode MS"/>
      <w:b/>
      <w:sz w:val="26"/>
    </w:rPr>
  </w:style>
  <w:style w:type="character" w:styleId="ListLabel251">
    <w:name w:val="ListLabel 251"/>
    <w:qFormat/>
    <w:rPr>
      <w:rFonts w:cs="OpenSymbol;Arial Unicode MS"/>
    </w:rPr>
  </w:style>
  <w:style w:type="character" w:styleId="ListLabel252">
    <w:name w:val="ListLabel 252"/>
    <w:qFormat/>
    <w:rPr>
      <w:rFonts w:cs="OpenSymbol;Arial Unicode MS"/>
    </w:rPr>
  </w:style>
  <w:style w:type="character" w:styleId="ListLabel253">
    <w:name w:val="ListLabel 253"/>
    <w:qFormat/>
    <w:rPr>
      <w:rFonts w:cs="OpenSymbol;Arial Unicode MS"/>
    </w:rPr>
  </w:style>
  <w:style w:type="character" w:styleId="ListLabel254">
    <w:name w:val="ListLabel 254"/>
    <w:qFormat/>
    <w:rPr>
      <w:rFonts w:cs="OpenSymbol;Arial Unicode MS"/>
    </w:rPr>
  </w:style>
  <w:style w:type="character" w:styleId="ListLabel255">
    <w:name w:val="ListLabel 255"/>
    <w:qFormat/>
    <w:rPr>
      <w:rFonts w:cs="OpenSymbol;Arial Unicode MS"/>
    </w:rPr>
  </w:style>
  <w:style w:type="character" w:styleId="ListLabel256">
    <w:name w:val="ListLabel 256"/>
    <w:qFormat/>
    <w:rPr>
      <w:rFonts w:cs="OpenSymbol;Arial Unicode MS"/>
    </w:rPr>
  </w:style>
  <w:style w:type="character" w:styleId="ListLabel257">
    <w:name w:val="ListLabel 257"/>
    <w:qFormat/>
    <w:rPr>
      <w:rFonts w:cs="OpenSymbol;Arial Unicode MS"/>
    </w:rPr>
  </w:style>
  <w:style w:type="character" w:styleId="ListLabel258">
    <w:name w:val="ListLabel 258"/>
    <w:qFormat/>
    <w:rPr>
      <w:rFonts w:cs="OpenSymbol;Arial Unicode MS"/>
    </w:rPr>
  </w:style>
  <w:style w:type="character" w:styleId="ListLabel259">
    <w:name w:val="ListLabel 259"/>
    <w:qFormat/>
    <w:rPr>
      <w:rFonts w:ascii="Times New Roman" w:hAnsi="Times New Roman" w:cs="OpenSymbol;Arial Unicode MS"/>
      <w:sz w:val="32"/>
    </w:rPr>
  </w:style>
  <w:style w:type="character" w:styleId="ListLabel260">
    <w:name w:val="ListLabel 260"/>
    <w:qFormat/>
    <w:rPr>
      <w:rFonts w:cs="OpenSymbol;Arial Unicode MS"/>
    </w:rPr>
  </w:style>
  <w:style w:type="character" w:styleId="ListLabel261">
    <w:name w:val="ListLabel 261"/>
    <w:qFormat/>
    <w:rPr>
      <w:rFonts w:cs="OpenSymbol;Arial Unicode MS"/>
    </w:rPr>
  </w:style>
  <w:style w:type="character" w:styleId="ListLabel262">
    <w:name w:val="ListLabel 262"/>
    <w:qFormat/>
    <w:rPr>
      <w:rFonts w:cs="OpenSymbol;Arial Unicode MS"/>
    </w:rPr>
  </w:style>
  <w:style w:type="character" w:styleId="ListLabel263">
    <w:name w:val="ListLabel 263"/>
    <w:qFormat/>
    <w:rPr>
      <w:rFonts w:cs="OpenSymbol;Arial Unicode MS"/>
    </w:rPr>
  </w:style>
  <w:style w:type="character" w:styleId="ListLabel264">
    <w:name w:val="ListLabel 264"/>
    <w:qFormat/>
    <w:rPr>
      <w:rFonts w:cs="OpenSymbol;Arial Unicode MS"/>
    </w:rPr>
  </w:style>
  <w:style w:type="character" w:styleId="ListLabel265">
    <w:name w:val="ListLabel 265"/>
    <w:qFormat/>
    <w:rPr>
      <w:rFonts w:cs="OpenSymbol;Arial Unicode MS"/>
    </w:rPr>
  </w:style>
  <w:style w:type="character" w:styleId="ListLabel266">
    <w:name w:val="ListLabel 266"/>
    <w:qFormat/>
    <w:rPr>
      <w:rFonts w:cs="OpenSymbol;Arial Unicode MS"/>
    </w:rPr>
  </w:style>
  <w:style w:type="character" w:styleId="ListLabel267">
    <w:name w:val="ListLabel 267"/>
    <w:qFormat/>
    <w:rPr>
      <w:rFonts w:cs="OpenSymbol;Arial Unicode MS"/>
    </w:rPr>
  </w:style>
  <w:style w:type="character" w:styleId="ListLabel268">
    <w:name w:val="ListLabel 268"/>
    <w:qFormat/>
    <w:rPr>
      <w:rFonts w:cs="OpenSymbol;Arial Unicode MS"/>
      <w:sz w:val="24"/>
    </w:rPr>
  </w:style>
  <w:style w:type="character" w:styleId="ListLabel269">
    <w:name w:val="ListLabel 269"/>
    <w:qFormat/>
    <w:rPr>
      <w:rFonts w:cs="Courier New"/>
    </w:rPr>
  </w:style>
  <w:style w:type="character" w:styleId="ListLabel270">
    <w:name w:val="ListLabel 270"/>
    <w:qFormat/>
    <w:rPr>
      <w:rFonts w:cs="Wingdings"/>
    </w:rPr>
  </w:style>
  <w:style w:type="character" w:styleId="ListLabel271">
    <w:name w:val="ListLabel 271"/>
    <w:qFormat/>
    <w:rPr>
      <w:rFonts w:cs="Symbol"/>
    </w:rPr>
  </w:style>
  <w:style w:type="character" w:styleId="ListLabel272">
    <w:name w:val="ListLabel 272"/>
    <w:qFormat/>
    <w:rPr>
      <w:rFonts w:cs="Courier New"/>
    </w:rPr>
  </w:style>
  <w:style w:type="character" w:styleId="ListLabel273">
    <w:name w:val="ListLabel 273"/>
    <w:qFormat/>
    <w:rPr>
      <w:rFonts w:cs="Wingdings"/>
    </w:rPr>
  </w:style>
  <w:style w:type="character" w:styleId="ListLabel274">
    <w:name w:val="ListLabel 274"/>
    <w:qFormat/>
    <w:rPr>
      <w:rFonts w:cs="Symbol"/>
    </w:rPr>
  </w:style>
  <w:style w:type="character" w:styleId="ListLabel275">
    <w:name w:val="ListLabel 275"/>
    <w:qFormat/>
    <w:rPr>
      <w:rFonts w:cs="Courier New"/>
    </w:rPr>
  </w:style>
  <w:style w:type="character" w:styleId="ListLabel276">
    <w:name w:val="ListLabel 276"/>
    <w:qFormat/>
    <w:rPr>
      <w:rFonts w:cs="Wingdings"/>
    </w:rPr>
  </w:style>
  <w:style w:type="character" w:styleId="ListLabel277">
    <w:name w:val="ListLabel 277"/>
    <w:qFormat/>
    <w:rPr>
      <w:rFonts w:ascii="Calibri" w:hAnsi="Calibri" w:cs="OpenSymbol;Arial Unicode MS"/>
      <w:b w:val="false"/>
      <w:sz w:val="28"/>
    </w:rPr>
  </w:style>
  <w:style w:type="character" w:styleId="ListLabel278">
    <w:name w:val="ListLabel 278"/>
    <w:qFormat/>
    <w:rPr>
      <w:rFonts w:cs="OpenSymbol;Arial Unicode MS"/>
    </w:rPr>
  </w:style>
  <w:style w:type="character" w:styleId="ListLabel279">
    <w:name w:val="ListLabel 279"/>
    <w:qFormat/>
    <w:rPr>
      <w:rFonts w:cs="OpenSymbol;Arial Unicode MS"/>
    </w:rPr>
  </w:style>
  <w:style w:type="character" w:styleId="ListLabel280">
    <w:name w:val="ListLabel 280"/>
    <w:qFormat/>
    <w:rPr>
      <w:rFonts w:cs="OpenSymbol;Arial Unicode MS"/>
    </w:rPr>
  </w:style>
  <w:style w:type="character" w:styleId="ListLabel281">
    <w:name w:val="ListLabel 281"/>
    <w:qFormat/>
    <w:rPr>
      <w:rFonts w:cs="OpenSymbol;Arial Unicode MS"/>
    </w:rPr>
  </w:style>
  <w:style w:type="character" w:styleId="ListLabel282">
    <w:name w:val="ListLabel 282"/>
    <w:qFormat/>
    <w:rPr>
      <w:rFonts w:cs="OpenSymbol;Arial Unicode MS"/>
    </w:rPr>
  </w:style>
  <w:style w:type="character" w:styleId="ListLabel283">
    <w:name w:val="ListLabel 283"/>
    <w:qFormat/>
    <w:rPr>
      <w:rFonts w:cs="OpenSymbol;Arial Unicode MS"/>
    </w:rPr>
  </w:style>
  <w:style w:type="character" w:styleId="ListLabel284">
    <w:name w:val="ListLabel 284"/>
    <w:qFormat/>
    <w:rPr>
      <w:rFonts w:cs="OpenSymbol;Arial Unicode MS"/>
    </w:rPr>
  </w:style>
  <w:style w:type="character" w:styleId="ListLabel285">
    <w:name w:val="ListLabel 285"/>
    <w:qFormat/>
    <w:rPr>
      <w:rFonts w:cs="OpenSymbol;Arial Unicode MS"/>
    </w:rPr>
  </w:style>
  <w:style w:type="character" w:styleId="ListLabel286">
    <w:name w:val="ListLabel 286"/>
    <w:qFormat/>
    <w:rPr>
      <w:rFonts w:ascii="Times New Roman" w:hAnsi="Times New Roman" w:cs="OpenSymbol;Arial Unicode MS"/>
      <w:sz w:val="26"/>
    </w:rPr>
  </w:style>
  <w:style w:type="character" w:styleId="ListLabel287">
    <w:name w:val="ListLabel 287"/>
    <w:qFormat/>
    <w:rPr>
      <w:rFonts w:cs="OpenSymbol;Arial Unicode MS"/>
    </w:rPr>
  </w:style>
  <w:style w:type="character" w:styleId="ListLabel288">
    <w:name w:val="ListLabel 288"/>
    <w:qFormat/>
    <w:rPr>
      <w:rFonts w:cs="OpenSymbol;Arial Unicode MS"/>
    </w:rPr>
  </w:style>
  <w:style w:type="character" w:styleId="ListLabel289">
    <w:name w:val="ListLabel 289"/>
    <w:qFormat/>
    <w:rPr>
      <w:rFonts w:cs="OpenSymbol;Arial Unicode MS"/>
    </w:rPr>
  </w:style>
  <w:style w:type="character" w:styleId="ListLabel290">
    <w:name w:val="ListLabel 290"/>
    <w:qFormat/>
    <w:rPr>
      <w:rFonts w:cs="OpenSymbol;Arial Unicode MS"/>
    </w:rPr>
  </w:style>
  <w:style w:type="character" w:styleId="ListLabel291">
    <w:name w:val="ListLabel 291"/>
    <w:qFormat/>
    <w:rPr>
      <w:rFonts w:cs="OpenSymbol;Arial Unicode MS"/>
    </w:rPr>
  </w:style>
  <w:style w:type="character" w:styleId="ListLabel292">
    <w:name w:val="ListLabel 292"/>
    <w:qFormat/>
    <w:rPr>
      <w:rFonts w:cs="OpenSymbol;Arial Unicode MS"/>
    </w:rPr>
  </w:style>
  <w:style w:type="character" w:styleId="ListLabel293">
    <w:name w:val="ListLabel 293"/>
    <w:qFormat/>
    <w:rPr>
      <w:rFonts w:cs="OpenSymbol;Arial Unicode MS"/>
    </w:rPr>
  </w:style>
  <w:style w:type="character" w:styleId="ListLabel294">
    <w:name w:val="ListLabel 294"/>
    <w:qFormat/>
    <w:rPr>
      <w:rFonts w:cs="OpenSymbol;Arial Unicode MS"/>
    </w:rPr>
  </w:style>
  <w:style w:type="character" w:styleId="ListLabel295">
    <w:name w:val="ListLabel 295"/>
    <w:qFormat/>
    <w:rPr>
      <w:rFonts w:cs="OpenSymbol;Arial Unicode MS"/>
      <w:sz w:val="26"/>
    </w:rPr>
  </w:style>
  <w:style w:type="character" w:styleId="ListLabel296">
    <w:name w:val="ListLabel 296"/>
    <w:qFormat/>
    <w:rPr>
      <w:rFonts w:cs="OpenSymbol;Arial Unicode MS"/>
    </w:rPr>
  </w:style>
  <w:style w:type="character" w:styleId="ListLabel297">
    <w:name w:val="ListLabel 297"/>
    <w:qFormat/>
    <w:rPr>
      <w:rFonts w:cs="OpenSymbol;Arial Unicode MS"/>
    </w:rPr>
  </w:style>
  <w:style w:type="character" w:styleId="ListLabel298">
    <w:name w:val="ListLabel 298"/>
    <w:qFormat/>
    <w:rPr>
      <w:rFonts w:cs="OpenSymbol;Arial Unicode MS"/>
    </w:rPr>
  </w:style>
  <w:style w:type="character" w:styleId="ListLabel299">
    <w:name w:val="ListLabel 299"/>
    <w:qFormat/>
    <w:rPr>
      <w:rFonts w:cs="OpenSymbol;Arial Unicode MS"/>
    </w:rPr>
  </w:style>
  <w:style w:type="character" w:styleId="ListLabel300">
    <w:name w:val="ListLabel 300"/>
    <w:qFormat/>
    <w:rPr>
      <w:rFonts w:cs="OpenSymbol;Arial Unicode MS"/>
    </w:rPr>
  </w:style>
  <w:style w:type="character" w:styleId="ListLabel301">
    <w:name w:val="ListLabel 301"/>
    <w:qFormat/>
    <w:rPr>
      <w:rFonts w:cs="OpenSymbol;Arial Unicode MS"/>
    </w:rPr>
  </w:style>
  <w:style w:type="character" w:styleId="ListLabel302">
    <w:name w:val="ListLabel 302"/>
    <w:qFormat/>
    <w:rPr>
      <w:rFonts w:cs="OpenSymbol;Arial Unicode MS"/>
    </w:rPr>
  </w:style>
  <w:style w:type="character" w:styleId="ListLabel303">
    <w:name w:val="ListLabel 303"/>
    <w:qFormat/>
    <w:rPr>
      <w:rFonts w:cs="OpenSymbol;Arial Unicode MS"/>
    </w:rPr>
  </w:style>
  <w:style w:type="character" w:styleId="ListLabel304">
    <w:name w:val="ListLabel 304"/>
    <w:qFormat/>
    <w:rPr>
      <w:rFonts w:cs="OpenSymbol;Arial Unicode MS"/>
      <w:sz w:val="26"/>
    </w:rPr>
  </w:style>
  <w:style w:type="character" w:styleId="ListLabel305">
    <w:name w:val="ListLabel 305"/>
    <w:qFormat/>
    <w:rPr>
      <w:rFonts w:cs="OpenSymbol;Arial Unicode MS"/>
    </w:rPr>
  </w:style>
  <w:style w:type="character" w:styleId="ListLabel306">
    <w:name w:val="ListLabel 306"/>
    <w:qFormat/>
    <w:rPr>
      <w:rFonts w:cs="OpenSymbol;Arial Unicode MS"/>
    </w:rPr>
  </w:style>
  <w:style w:type="character" w:styleId="ListLabel307">
    <w:name w:val="ListLabel 307"/>
    <w:qFormat/>
    <w:rPr>
      <w:rFonts w:cs="OpenSymbol;Arial Unicode MS"/>
    </w:rPr>
  </w:style>
  <w:style w:type="character" w:styleId="ListLabel308">
    <w:name w:val="ListLabel 308"/>
    <w:qFormat/>
    <w:rPr>
      <w:rFonts w:cs="OpenSymbol;Arial Unicode MS"/>
    </w:rPr>
  </w:style>
  <w:style w:type="character" w:styleId="ListLabel309">
    <w:name w:val="ListLabel 309"/>
    <w:qFormat/>
    <w:rPr>
      <w:rFonts w:cs="OpenSymbol;Arial Unicode MS"/>
    </w:rPr>
  </w:style>
  <w:style w:type="character" w:styleId="ListLabel310">
    <w:name w:val="ListLabel 310"/>
    <w:qFormat/>
    <w:rPr>
      <w:rFonts w:cs="OpenSymbol;Arial Unicode MS"/>
    </w:rPr>
  </w:style>
  <w:style w:type="character" w:styleId="ListLabel311">
    <w:name w:val="ListLabel 311"/>
    <w:qFormat/>
    <w:rPr>
      <w:rFonts w:cs="OpenSymbol;Arial Unicode MS"/>
    </w:rPr>
  </w:style>
  <w:style w:type="character" w:styleId="ListLabel312">
    <w:name w:val="ListLabel 312"/>
    <w:qFormat/>
    <w:rPr>
      <w:rFonts w:cs="OpenSymbol;Arial Unicode MS"/>
    </w:rPr>
  </w:style>
  <w:style w:type="character" w:styleId="ListLabel313">
    <w:name w:val="ListLabel 313"/>
    <w:qFormat/>
    <w:rPr>
      <w:rFonts w:cs="OpenSymbol;Arial Unicode MS"/>
      <w:sz w:val="26"/>
    </w:rPr>
  </w:style>
  <w:style w:type="character" w:styleId="ListLabel314">
    <w:name w:val="ListLabel 314"/>
    <w:qFormat/>
    <w:rPr>
      <w:rFonts w:cs="OpenSymbol;Arial Unicode MS"/>
    </w:rPr>
  </w:style>
  <w:style w:type="character" w:styleId="ListLabel315">
    <w:name w:val="ListLabel 315"/>
    <w:qFormat/>
    <w:rPr>
      <w:rFonts w:cs="OpenSymbol;Arial Unicode MS"/>
    </w:rPr>
  </w:style>
  <w:style w:type="character" w:styleId="ListLabel316">
    <w:name w:val="ListLabel 316"/>
    <w:qFormat/>
    <w:rPr>
      <w:rFonts w:cs="OpenSymbol;Arial Unicode MS"/>
    </w:rPr>
  </w:style>
  <w:style w:type="character" w:styleId="ListLabel317">
    <w:name w:val="ListLabel 317"/>
    <w:qFormat/>
    <w:rPr>
      <w:rFonts w:cs="OpenSymbol;Arial Unicode MS"/>
    </w:rPr>
  </w:style>
  <w:style w:type="character" w:styleId="ListLabel318">
    <w:name w:val="ListLabel 318"/>
    <w:qFormat/>
    <w:rPr>
      <w:rFonts w:cs="OpenSymbol;Arial Unicode MS"/>
    </w:rPr>
  </w:style>
  <w:style w:type="character" w:styleId="ListLabel319">
    <w:name w:val="ListLabel 319"/>
    <w:qFormat/>
    <w:rPr>
      <w:rFonts w:cs="OpenSymbol;Arial Unicode MS"/>
    </w:rPr>
  </w:style>
  <w:style w:type="character" w:styleId="ListLabel320">
    <w:name w:val="ListLabel 320"/>
    <w:qFormat/>
    <w:rPr>
      <w:rFonts w:cs="OpenSymbol;Arial Unicode MS"/>
    </w:rPr>
  </w:style>
  <w:style w:type="character" w:styleId="ListLabel321">
    <w:name w:val="ListLabel 321"/>
    <w:qFormat/>
    <w:rPr>
      <w:rFonts w:cs="OpenSymbol;Arial Unicode MS"/>
    </w:rPr>
  </w:style>
  <w:style w:type="character" w:styleId="ListLabel322">
    <w:name w:val="ListLabel 322"/>
    <w:qFormat/>
    <w:rPr>
      <w:rFonts w:cs="OpenSymbol;Arial Unicode MS"/>
      <w:sz w:val="32"/>
    </w:rPr>
  </w:style>
  <w:style w:type="character" w:styleId="ListLabel323">
    <w:name w:val="ListLabel 323"/>
    <w:qFormat/>
    <w:rPr>
      <w:rFonts w:cs="OpenSymbol;Arial Unicode MS"/>
    </w:rPr>
  </w:style>
  <w:style w:type="character" w:styleId="ListLabel324">
    <w:name w:val="ListLabel 324"/>
    <w:qFormat/>
    <w:rPr>
      <w:rFonts w:cs="OpenSymbol;Arial Unicode MS"/>
    </w:rPr>
  </w:style>
  <w:style w:type="character" w:styleId="ListLabel325">
    <w:name w:val="ListLabel 325"/>
    <w:qFormat/>
    <w:rPr>
      <w:rFonts w:cs="OpenSymbol;Arial Unicode MS"/>
    </w:rPr>
  </w:style>
  <w:style w:type="character" w:styleId="ListLabel326">
    <w:name w:val="ListLabel 326"/>
    <w:qFormat/>
    <w:rPr>
      <w:rFonts w:cs="OpenSymbol;Arial Unicode MS"/>
    </w:rPr>
  </w:style>
  <w:style w:type="character" w:styleId="ListLabel327">
    <w:name w:val="ListLabel 327"/>
    <w:qFormat/>
    <w:rPr>
      <w:rFonts w:cs="OpenSymbol;Arial Unicode MS"/>
    </w:rPr>
  </w:style>
  <w:style w:type="character" w:styleId="ListLabel328">
    <w:name w:val="ListLabel 328"/>
    <w:qFormat/>
    <w:rPr>
      <w:rFonts w:cs="OpenSymbol;Arial Unicode MS"/>
    </w:rPr>
  </w:style>
  <w:style w:type="character" w:styleId="ListLabel329">
    <w:name w:val="ListLabel 329"/>
    <w:qFormat/>
    <w:rPr>
      <w:rFonts w:cs="OpenSymbol;Arial Unicode MS"/>
    </w:rPr>
  </w:style>
  <w:style w:type="character" w:styleId="ListLabel330">
    <w:name w:val="ListLabel 330"/>
    <w:qFormat/>
    <w:rPr>
      <w:rFonts w:cs="OpenSymbol;Arial Unicode MS"/>
    </w:rPr>
  </w:style>
  <w:style w:type="character" w:styleId="ListLabel331">
    <w:name w:val="ListLabel 331"/>
    <w:qFormat/>
    <w:rPr>
      <w:rFonts w:cs="OpenSymbol;Arial Unicode MS"/>
      <w:sz w:val="26"/>
    </w:rPr>
  </w:style>
  <w:style w:type="character" w:styleId="ListLabel332">
    <w:name w:val="ListLabel 332"/>
    <w:qFormat/>
    <w:rPr>
      <w:rFonts w:cs="OpenSymbol;Arial Unicode MS"/>
    </w:rPr>
  </w:style>
  <w:style w:type="character" w:styleId="ListLabel333">
    <w:name w:val="ListLabel 333"/>
    <w:qFormat/>
    <w:rPr>
      <w:rFonts w:cs="OpenSymbol;Arial Unicode MS"/>
    </w:rPr>
  </w:style>
  <w:style w:type="character" w:styleId="ListLabel334">
    <w:name w:val="ListLabel 334"/>
    <w:qFormat/>
    <w:rPr>
      <w:rFonts w:cs="OpenSymbol;Arial Unicode MS"/>
    </w:rPr>
  </w:style>
  <w:style w:type="character" w:styleId="ListLabel335">
    <w:name w:val="ListLabel 335"/>
    <w:qFormat/>
    <w:rPr>
      <w:rFonts w:cs="OpenSymbol;Arial Unicode MS"/>
    </w:rPr>
  </w:style>
  <w:style w:type="character" w:styleId="ListLabel336">
    <w:name w:val="ListLabel 336"/>
    <w:qFormat/>
    <w:rPr>
      <w:rFonts w:cs="OpenSymbol;Arial Unicode MS"/>
    </w:rPr>
  </w:style>
  <w:style w:type="character" w:styleId="ListLabel337">
    <w:name w:val="ListLabel 337"/>
    <w:qFormat/>
    <w:rPr>
      <w:rFonts w:cs="OpenSymbol;Arial Unicode MS"/>
    </w:rPr>
  </w:style>
  <w:style w:type="character" w:styleId="ListLabel338">
    <w:name w:val="ListLabel 338"/>
    <w:qFormat/>
    <w:rPr>
      <w:rFonts w:cs="OpenSymbol;Arial Unicode MS"/>
    </w:rPr>
  </w:style>
  <w:style w:type="character" w:styleId="ListLabel339">
    <w:name w:val="ListLabel 339"/>
    <w:qFormat/>
    <w:rPr>
      <w:rFonts w:cs="OpenSymbol;Arial Unicode MS"/>
    </w:rPr>
  </w:style>
  <w:style w:type="character" w:styleId="ListLabel340">
    <w:name w:val="ListLabel 340"/>
    <w:qFormat/>
    <w:rPr>
      <w:rFonts w:ascii="Times New Roman" w:hAnsi="Times New Roman" w:cs="OpenSymbol;Arial Unicode MS"/>
      <w:b/>
      <w:sz w:val="26"/>
    </w:rPr>
  </w:style>
  <w:style w:type="character" w:styleId="ListLabel341">
    <w:name w:val="ListLabel 341"/>
    <w:qFormat/>
    <w:rPr>
      <w:rFonts w:cs="OpenSymbol;Arial Unicode MS"/>
    </w:rPr>
  </w:style>
  <w:style w:type="character" w:styleId="ListLabel342">
    <w:name w:val="ListLabel 342"/>
    <w:qFormat/>
    <w:rPr>
      <w:rFonts w:cs="OpenSymbol;Arial Unicode MS"/>
    </w:rPr>
  </w:style>
  <w:style w:type="character" w:styleId="ListLabel343">
    <w:name w:val="ListLabel 343"/>
    <w:qFormat/>
    <w:rPr>
      <w:rFonts w:cs="OpenSymbol;Arial Unicode MS"/>
    </w:rPr>
  </w:style>
  <w:style w:type="character" w:styleId="ListLabel344">
    <w:name w:val="ListLabel 344"/>
    <w:qFormat/>
    <w:rPr>
      <w:rFonts w:cs="OpenSymbol;Arial Unicode MS"/>
    </w:rPr>
  </w:style>
  <w:style w:type="character" w:styleId="ListLabel345">
    <w:name w:val="ListLabel 345"/>
    <w:qFormat/>
    <w:rPr>
      <w:rFonts w:cs="OpenSymbol;Arial Unicode MS"/>
    </w:rPr>
  </w:style>
  <w:style w:type="character" w:styleId="ListLabel346">
    <w:name w:val="ListLabel 346"/>
    <w:qFormat/>
    <w:rPr>
      <w:rFonts w:cs="OpenSymbol;Arial Unicode MS"/>
    </w:rPr>
  </w:style>
  <w:style w:type="character" w:styleId="ListLabel347">
    <w:name w:val="ListLabel 347"/>
    <w:qFormat/>
    <w:rPr>
      <w:rFonts w:cs="OpenSymbol;Arial Unicode MS"/>
    </w:rPr>
  </w:style>
  <w:style w:type="character" w:styleId="ListLabel348">
    <w:name w:val="ListLabel 348"/>
    <w:qFormat/>
    <w:rPr>
      <w:rFonts w:cs="OpenSymbol;Arial Unicode MS"/>
    </w:rPr>
  </w:style>
  <w:style w:type="character" w:styleId="ListLabel349">
    <w:name w:val="ListLabel 349"/>
    <w:qFormat/>
    <w:rPr>
      <w:rFonts w:ascii="Times New Roman" w:hAnsi="Times New Roman" w:cs="OpenSymbol;Arial Unicode MS"/>
      <w:sz w:val="32"/>
    </w:rPr>
  </w:style>
  <w:style w:type="character" w:styleId="ListLabel350">
    <w:name w:val="ListLabel 350"/>
    <w:qFormat/>
    <w:rPr>
      <w:rFonts w:cs="OpenSymbol;Arial Unicode MS"/>
    </w:rPr>
  </w:style>
  <w:style w:type="character" w:styleId="ListLabel351">
    <w:name w:val="ListLabel 351"/>
    <w:qFormat/>
    <w:rPr>
      <w:rFonts w:cs="OpenSymbol;Arial Unicode MS"/>
    </w:rPr>
  </w:style>
  <w:style w:type="character" w:styleId="ListLabel352">
    <w:name w:val="ListLabel 352"/>
    <w:qFormat/>
    <w:rPr>
      <w:rFonts w:cs="OpenSymbol;Arial Unicode MS"/>
    </w:rPr>
  </w:style>
  <w:style w:type="character" w:styleId="ListLabel353">
    <w:name w:val="ListLabel 353"/>
    <w:qFormat/>
    <w:rPr>
      <w:rFonts w:cs="OpenSymbol;Arial Unicode MS"/>
    </w:rPr>
  </w:style>
  <w:style w:type="character" w:styleId="ListLabel354">
    <w:name w:val="ListLabel 354"/>
    <w:qFormat/>
    <w:rPr>
      <w:rFonts w:cs="OpenSymbol;Arial Unicode MS"/>
    </w:rPr>
  </w:style>
  <w:style w:type="character" w:styleId="ListLabel355">
    <w:name w:val="ListLabel 355"/>
    <w:qFormat/>
    <w:rPr>
      <w:rFonts w:cs="OpenSymbol;Arial Unicode MS"/>
    </w:rPr>
  </w:style>
  <w:style w:type="character" w:styleId="ListLabel356">
    <w:name w:val="ListLabel 356"/>
    <w:qFormat/>
    <w:rPr>
      <w:rFonts w:cs="OpenSymbol;Arial Unicode MS"/>
    </w:rPr>
  </w:style>
  <w:style w:type="character" w:styleId="ListLabel357">
    <w:name w:val="ListLabel 357"/>
    <w:qFormat/>
    <w:rPr>
      <w:rFonts w:cs="OpenSymbol;Arial Unicode MS"/>
    </w:rPr>
  </w:style>
  <w:style w:type="character" w:styleId="ListLabel358">
    <w:name w:val="ListLabel 358"/>
    <w:qFormat/>
    <w:rPr>
      <w:rFonts w:cs="OpenSymbol;Arial Unicode MS"/>
      <w:sz w:val="24"/>
    </w:rPr>
  </w:style>
  <w:style w:type="character" w:styleId="ListLabel359">
    <w:name w:val="ListLabel 359"/>
    <w:qFormat/>
    <w:rPr>
      <w:rFonts w:cs="Courier New"/>
    </w:rPr>
  </w:style>
  <w:style w:type="character" w:styleId="ListLabel360">
    <w:name w:val="ListLabel 360"/>
    <w:qFormat/>
    <w:rPr>
      <w:rFonts w:cs="Wingdings"/>
    </w:rPr>
  </w:style>
  <w:style w:type="character" w:styleId="ListLabel361">
    <w:name w:val="ListLabel 361"/>
    <w:qFormat/>
    <w:rPr>
      <w:rFonts w:cs="Symbol"/>
    </w:rPr>
  </w:style>
  <w:style w:type="character" w:styleId="ListLabel362">
    <w:name w:val="ListLabel 362"/>
    <w:qFormat/>
    <w:rPr>
      <w:rFonts w:cs="Courier New"/>
    </w:rPr>
  </w:style>
  <w:style w:type="character" w:styleId="ListLabel363">
    <w:name w:val="ListLabel 363"/>
    <w:qFormat/>
    <w:rPr>
      <w:rFonts w:cs="Wingdings"/>
    </w:rPr>
  </w:style>
  <w:style w:type="character" w:styleId="ListLabel364">
    <w:name w:val="ListLabel 364"/>
    <w:qFormat/>
    <w:rPr>
      <w:rFonts w:cs="Symbol"/>
    </w:rPr>
  </w:style>
  <w:style w:type="character" w:styleId="ListLabel365">
    <w:name w:val="ListLabel 365"/>
    <w:qFormat/>
    <w:rPr>
      <w:rFonts w:cs="Courier New"/>
    </w:rPr>
  </w:style>
  <w:style w:type="character" w:styleId="ListLabel366">
    <w:name w:val="ListLabel 366"/>
    <w:qFormat/>
    <w:rPr>
      <w:rFonts w:cs="Wingdings"/>
    </w:rPr>
  </w:style>
  <w:style w:type="character" w:styleId="ListLabel367">
    <w:name w:val="ListLabel 367"/>
    <w:qFormat/>
    <w:rPr>
      <w:rFonts w:ascii="Calibri" w:hAnsi="Calibri" w:cs="OpenSymbol;Arial Unicode MS"/>
      <w:b w:val="false"/>
      <w:sz w:val="28"/>
    </w:rPr>
  </w:style>
  <w:style w:type="character" w:styleId="ListLabel368">
    <w:name w:val="ListLabel 368"/>
    <w:qFormat/>
    <w:rPr>
      <w:rFonts w:cs="OpenSymbol;Arial Unicode MS"/>
    </w:rPr>
  </w:style>
  <w:style w:type="character" w:styleId="ListLabel369">
    <w:name w:val="ListLabel 369"/>
    <w:qFormat/>
    <w:rPr>
      <w:rFonts w:cs="OpenSymbol;Arial Unicode MS"/>
    </w:rPr>
  </w:style>
  <w:style w:type="character" w:styleId="ListLabel370">
    <w:name w:val="ListLabel 370"/>
    <w:qFormat/>
    <w:rPr>
      <w:rFonts w:cs="OpenSymbol;Arial Unicode MS"/>
    </w:rPr>
  </w:style>
  <w:style w:type="character" w:styleId="ListLabel371">
    <w:name w:val="ListLabel 371"/>
    <w:qFormat/>
    <w:rPr>
      <w:rFonts w:cs="OpenSymbol;Arial Unicode MS"/>
    </w:rPr>
  </w:style>
  <w:style w:type="character" w:styleId="ListLabel372">
    <w:name w:val="ListLabel 372"/>
    <w:qFormat/>
    <w:rPr>
      <w:rFonts w:cs="OpenSymbol;Arial Unicode MS"/>
    </w:rPr>
  </w:style>
  <w:style w:type="character" w:styleId="ListLabel373">
    <w:name w:val="ListLabel 373"/>
    <w:qFormat/>
    <w:rPr>
      <w:rFonts w:cs="OpenSymbol;Arial Unicode MS"/>
    </w:rPr>
  </w:style>
  <w:style w:type="character" w:styleId="ListLabel374">
    <w:name w:val="ListLabel 374"/>
    <w:qFormat/>
    <w:rPr>
      <w:rFonts w:cs="OpenSymbol;Arial Unicode MS"/>
    </w:rPr>
  </w:style>
  <w:style w:type="character" w:styleId="ListLabel375">
    <w:name w:val="ListLabel 375"/>
    <w:qFormat/>
    <w:rPr>
      <w:rFonts w:cs="OpenSymbol;Arial Unicode MS"/>
    </w:rPr>
  </w:style>
  <w:style w:type="character" w:styleId="ListLabel376">
    <w:name w:val="ListLabel 376"/>
    <w:qFormat/>
    <w:rPr>
      <w:rFonts w:ascii="Times New Roman" w:hAnsi="Times New Roman" w:cs="OpenSymbol;Arial Unicode MS"/>
      <w:sz w:val="26"/>
    </w:rPr>
  </w:style>
  <w:style w:type="character" w:styleId="ListLabel377">
    <w:name w:val="ListLabel 377"/>
    <w:qFormat/>
    <w:rPr>
      <w:rFonts w:cs="OpenSymbol;Arial Unicode MS"/>
    </w:rPr>
  </w:style>
  <w:style w:type="character" w:styleId="ListLabel378">
    <w:name w:val="ListLabel 378"/>
    <w:qFormat/>
    <w:rPr>
      <w:rFonts w:cs="OpenSymbol;Arial Unicode MS"/>
    </w:rPr>
  </w:style>
  <w:style w:type="character" w:styleId="ListLabel379">
    <w:name w:val="ListLabel 379"/>
    <w:qFormat/>
    <w:rPr>
      <w:rFonts w:cs="OpenSymbol;Arial Unicode MS"/>
    </w:rPr>
  </w:style>
  <w:style w:type="character" w:styleId="ListLabel380">
    <w:name w:val="ListLabel 380"/>
    <w:qFormat/>
    <w:rPr>
      <w:rFonts w:cs="OpenSymbol;Arial Unicode MS"/>
    </w:rPr>
  </w:style>
  <w:style w:type="character" w:styleId="ListLabel381">
    <w:name w:val="ListLabel 381"/>
    <w:qFormat/>
    <w:rPr>
      <w:rFonts w:cs="OpenSymbol;Arial Unicode MS"/>
    </w:rPr>
  </w:style>
  <w:style w:type="character" w:styleId="ListLabel382">
    <w:name w:val="ListLabel 382"/>
    <w:qFormat/>
    <w:rPr>
      <w:rFonts w:cs="OpenSymbol;Arial Unicode MS"/>
    </w:rPr>
  </w:style>
  <w:style w:type="character" w:styleId="ListLabel383">
    <w:name w:val="ListLabel 383"/>
    <w:qFormat/>
    <w:rPr>
      <w:rFonts w:cs="OpenSymbol;Arial Unicode MS"/>
    </w:rPr>
  </w:style>
  <w:style w:type="character" w:styleId="ListLabel384">
    <w:name w:val="ListLabel 384"/>
    <w:qFormat/>
    <w:rPr>
      <w:rFonts w:cs="OpenSymbol;Arial Unicode MS"/>
    </w:rPr>
  </w:style>
  <w:style w:type="character" w:styleId="ListLabel385">
    <w:name w:val="ListLabel 385"/>
    <w:qFormat/>
    <w:rPr>
      <w:rFonts w:cs="OpenSymbol;Arial Unicode MS"/>
      <w:sz w:val="26"/>
    </w:rPr>
  </w:style>
  <w:style w:type="character" w:styleId="ListLabel386">
    <w:name w:val="ListLabel 386"/>
    <w:qFormat/>
    <w:rPr>
      <w:rFonts w:cs="OpenSymbol;Arial Unicode MS"/>
    </w:rPr>
  </w:style>
  <w:style w:type="character" w:styleId="ListLabel387">
    <w:name w:val="ListLabel 387"/>
    <w:qFormat/>
    <w:rPr>
      <w:rFonts w:cs="OpenSymbol;Arial Unicode MS"/>
    </w:rPr>
  </w:style>
  <w:style w:type="character" w:styleId="ListLabel388">
    <w:name w:val="ListLabel 388"/>
    <w:qFormat/>
    <w:rPr>
      <w:rFonts w:cs="OpenSymbol;Arial Unicode MS"/>
    </w:rPr>
  </w:style>
  <w:style w:type="character" w:styleId="ListLabel389">
    <w:name w:val="ListLabel 389"/>
    <w:qFormat/>
    <w:rPr>
      <w:rFonts w:cs="OpenSymbol;Arial Unicode MS"/>
    </w:rPr>
  </w:style>
  <w:style w:type="character" w:styleId="ListLabel390">
    <w:name w:val="ListLabel 390"/>
    <w:qFormat/>
    <w:rPr>
      <w:rFonts w:cs="OpenSymbol;Arial Unicode MS"/>
    </w:rPr>
  </w:style>
  <w:style w:type="character" w:styleId="ListLabel391">
    <w:name w:val="ListLabel 391"/>
    <w:qFormat/>
    <w:rPr>
      <w:rFonts w:cs="OpenSymbol;Arial Unicode MS"/>
    </w:rPr>
  </w:style>
  <w:style w:type="character" w:styleId="ListLabel392">
    <w:name w:val="ListLabel 392"/>
    <w:qFormat/>
    <w:rPr>
      <w:rFonts w:cs="OpenSymbol;Arial Unicode MS"/>
    </w:rPr>
  </w:style>
  <w:style w:type="character" w:styleId="ListLabel393">
    <w:name w:val="ListLabel 393"/>
    <w:qFormat/>
    <w:rPr>
      <w:rFonts w:cs="OpenSymbol;Arial Unicode MS"/>
    </w:rPr>
  </w:style>
  <w:style w:type="character" w:styleId="ListLabel394">
    <w:name w:val="ListLabel 394"/>
    <w:qFormat/>
    <w:rPr>
      <w:rFonts w:cs="OpenSymbol;Arial Unicode MS"/>
      <w:sz w:val="26"/>
    </w:rPr>
  </w:style>
  <w:style w:type="character" w:styleId="ListLabel395">
    <w:name w:val="ListLabel 395"/>
    <w:qFormat/>
    <w:rPr>
      <w:rFonts w:cs="OpenSymbol;Arial Unicode MS"/>
    </w:rPr>
  </w:style>
  <w:style w:type="character" w:styleId="ListLabel396">
    <w:name w:val="ListLabel 396"/>
    <w:qFormat/>
    <w:rPr>
      <w:rFonts w:cs="OpenSymbol;Arial Unicode MS"/>
    </w:rPr>
  </w:style>
  <w:style w:type="character" w:styleId="ListLabel397">
    <w:name w:val="ListLabel 397"/>
    <w:qFormat/>
    <w:rPr>
      <w:rFonts w:cs="OpenSymbol;Arial Unicode MS"/>
    </w:rPr>
  </w:style>
  <w:style w:type="character" w:styleId="ListLabel398">
    <w:name w:val="ListLabel 398"/>
    <w:qFormat/>
    <w:rPr>
      <w:rFonts w:cs="OpenSymbol;Arial Unicode MS"/>
    </w:rPr>
  </w:style>
  <w:style w:type="character" w:styleId="ListLabel399">
    <w:name w:val="ListLabel 399"/>
    <w:qFormat/>
    <w:rPr>
      <w:rFonts w:cs="OpenSymbol;Arial Unicode MS"/>
    </w:rPr>
  </w:style>
  <w:style w:type="character" w:styleId="ListLabel400">
    <w:name w:val="ListLabel 400"/>
    <w:qFormat/>
    <w:rPr>
      <w:rFonts w:cs="OpenSymbol;Arial Unicode MS"/>
    </w:rPr>
  </w:style>
  <w:style w:type="character" w:styleId="ListLabel401">
    <w:name w:val="ListLabel 401"/>
    <w:qFormat/>
    <w:rPr>
      <w:rFonts w:cs="OpenSymbol;Arial Unicode MS"/>
    </w:rPr>
  </w:style>
  <w:style w:type="character" w:styleId="ListLabel402">
    <w:name w:val="ListLabel 402"/>
    <w:qFormat/>
    <w:rPr>
      <w:rFonts w:cs="OpenSymbol;Arial Unicode MS"/>
    </w:rPr>
  </w:style>
  <w:style w:type="character" w:styleId="ListLabel403">
    <w:name w:val="ListLabel 403"/>
    <w:qFormat/>
    <w:rPr>
      <w:rFonts w:cs="OpenSymbol;Arial Unicode MS"/>
      <w:sz w:val="26"/>
    </w:rPr>
  </w:style>
  <w:style w:type="character" w:styleId="ListLabel404">
    <w:name w:val="ListLabel 404"/>
    <w:qFormat/>
    <w:rPr>
      <w:rFonts w:cs="OpenSymbol;Arial Unicode MS"/>
    </w:rPr>
  </w:style>
  <w:style w:type="character" w:styleId="ListLabel405">
    <w:name w:val="ListLabel 405"/>
    <w:qFormat/>
    <w:rPr>
      <w:rFonts w:cs="OpenSymbol;Arial Unicode MS"/>
    </w:rPr>
  </w:style>
  <w:style w:type="character" w:styleId="ListLabel406">
    <w:name w:val="ListLabel 406"/>
    <w:qFormat/>
    <w:rPr>
      <w:rFonts w:cs="OpenSymbol;Arial Unicode MS"/>
    </w:rPr>
  </w:style>
  <w:style w:type="character" w:styleId="ListLabel407">
    <w:name w:val="ListLabel 407"/>
    <w:qFormat/>
    <w:rPr>
      <w:rFonts w:cs="OpenSymbol;Arial Unicode MS"/>
    </w:rPr>
  </w:style>
  <w:style w:type="character" w:styleId="ListLabel408">
    <w:name w:val="ListLabel 408"/>
    <w:qFormat/>
    <w:rPr>
      <w:rFonts w:cs="OpenSymbol;Arial Unicode MS"/>
    </w:rPr>
  </w:style>
  <w:style w:type="character" w:styleId="ListLabel409">
    <w:name w:val="ListLabel 409"/>
    <w:qFormat/>
    <w:rPr>
      <w:rFonts w:cs="OpenSymbol;Arial Unicode MS"/>
    </w:rPr>
  </w:style>
  <w:style w:type="character" w:styleId="ListLabel410">
    <w:name w:val="ListLabel 410"/>
    <w:qFormat/>
    <w:rPr>
      <w:rFonts w:cs="OpenSymbol;Arial Unicode MS"/>
    </w:rPr>
  </w:style>
  <w:style w:type="character" w:styleId="ListLabel411">
    <w:name w:val="ListLabel 411"/>
    <w:qFormat/>
    <w:rPr>
      <w:rFonts w:cs="OpenSymbol;Arial Unicode MS"/>
    </w:rPr>
  </w:style>
  <w:style w:type="character" w:styleId="ListLabel412">
    <w:name w:val="ListLabel 412"/>
    <w:qFormat/>
    <w:rPr>
      <w:rFonts w:cs="OpenSymbol;Arial Unicode MS"/>
      <w:sz w:val="32"/>
    </w:rPr>
  </w:style>
  <w:style w:type="character" w:styleId="ListLabel413">
    <w:name w:val="ListLabel 413"/>
    <w:qFormat/>
    <w:rPr>
      <w:rFonts w:cs="OpenSymbol;Arial Unicode MS"/>
    </w:rPr>
  </w:style>
  <w:style w:type="character" w:styleId="ListLabel414">
    <w:name w:val="ListLabel 414"/>
    <w:qFormat/>
    <w:rPr>
      <w:rFonts w:cs="OpenSymbol;Arial Unicode MS"/>
    </w:rPr>
  </w:style>
  <w:style w:type="character" w:styleId="ListLabel415">
    <w:name w:val="ListLabel 415"/>
    <w:qFormat/>
    <w:rPr>
      <w:rFonts w:cs="OpenSymbol;Arial Unicode MS"/>
    </w:rPr>
  </w:style>
  <w:style w:type="character" w:styleId="ListLabel416">
    <w:name w:val="ListLabel 416"/>
    <w:qFormat/>
    <w:rPr>
      <w:rFonts w:cs="OpenSymbol;Arial Unicode MS"/>
    </w:rPr>
  </w:style>
  <w:style w:type="character" w:styleId="ListLabel417">
    <w:name w:val="ListLabel 417"/>
    <w:qFormat/>
    <w:rPr>
      <w:rFonts w:cs="OpenSymbol;Arial Unicode MS"/>
    </w:rPr>
  </w:style>
  <w:style w:type="character" w:styleId="ListLabel418">
    <w:name w:val="ListLabel 418"/>
    <w:qFormat/>
    <w:rPr>
      <w:rFonts w:cs="OpenSymbol;Arial Unicode MS"/>
    </w:rPr>
  </w:style>
  <w:style w:type="character" w:styleId="ListLabel419">
    <w:name w:val="ListLabel 419"/>
    <w:qFormat/>
    <w:rPr>
      <w:rFonts w:cs="OpenSymbol;Arial Unicode MS"/>
    </w:rPr>
  </w:style>
  <w:style w:type="character" w:styleId="ListLabel420">
    <w:name w:val="ListLabel 420"/>
    <w:qFormat/>
    <w:rPr>
      <w:rFonts w:cs="OpenSymbol;Arial Unicode MS"/>
    </w:rPr>
  </w:style>
  <w:style w:type="character" w:styleId="ListLabel421">
    <w:name w:val="ListLabel 421"/>
    <w:qFormat/>
    <w:rPr>
      <w:rFonts w:cs="OpenSymbol;Arial Unicode MS"/>
      <w:sz w:val="26"/>
    </w:rPr>
  </w:style>
  <w:style w:type="character" w:styleId="ListLabel422">
    <w:name w:val="ListLabel 422"/>
    <w:qFormat/>
    <w:rPr>
      <w:rFonts w:cs="OpenSymbol;Arial Unicode MS"/>
    </w:rPr>
  </w:style>
  <w:style w:type="character" w:styleId="ListLabel423">
    <w:name w:val="ListLabel 423"/>
    <w:qFormat/>
    <w:rPr>
      <w:rFonts w:cs="OpenSymbol;Arial Unicode MS"/>
    </w:rPr>
  </w:style>
  <w:style w:type="character" w:styleId="ListLabel424">
    <w:name w:val="ListLabel 424"/>
    <w:qFormat/>
    <w:rPr>
      <w:rFonts w:cs="OpenSymbol;Arial Unicode MS"/>
    </w:rPr>
  </w:style>
  <w:style w:type="character" w:styleId="ListLabel425">
    <w:name w:val="ListLabel 425"/>
    <w:qFormat/>
    <w:rPr>
      <w:rFonts w:cs="OpenSymbol;Arial Unicode MS"/>
    </w:rPr>
  </w:style>
  <w:style w:type="character" w:styleId="ListLabel426">
    <w:name w:val="ListLabel 426"/>
    <w:qFormat/>
    <w:rPr>
      <w:rFonts w:cs="OpenSymbol;Arial Unicode MS"/>
    </w:rPr>
  </w:style>
  <w:style w:type="character" w:styleId="ListLabel427">
    <w:name w:val="ListLabel 427"/>
    <w:qFormat/>
    <w:rPr>
      <w:rFonts w:cs="OpenSymbol;Arial Unicode MS"/>
    </w:rPr>
  </w:style>
  <w:style w:type="character" w:styleId="ListLabel428">
    <w:name w:val="ListLabel 428"/>
    <w:qFormat/>
    <w:rPr>
      <w:rFonts w:cs="OpenSymbol;Arial Unicode MS"/>
    </w:rPr>
  </w:style>
  <w:style w:type="character" w:styleId="ListLabel429">
    <w:name w:val="ListLabel 429"/>
    <w:qFormat/>
    <w:rPr>
      <w:rFonts w:cs="OpenSymbol;Arial Unicode MS"/>
    </w:rPr>
  </w:style>
  <w:style w:type="character" w:styleId="ListLabel430">
    <w:name w:val="ListLabel 430"/>
    <w:qFormat/>
    <w:rPr>
      <w:rFonts w:ascii="Times New Roman" w:hAnsi="Times New Roman" w:cs="OpenSymbol;Arial Unicode MS"/>
      <w:b/>
      <w:sz w:val="26"/>
    </w:rPr>
  </w:style>
  <w:style w:type="character" w:styleId="ListLabel431">
    <w:name w:val="ListLabel 431"/>
    <w:qFormat/>
    <w:rPr>
      <w:rFonts w:cs="OpenSymbol;Arial Unicode MS"/>
    </w:rPr>
  </w:style>
  <w:style w:type="character" w:styleId="ListLabel432">
    <w:name w:val="ListLabel 432"/>
    <w:qFormat/>
    <w:rPr>
      <w:rFonts w:cs="OpenSymbol;Arial Unicode MS"/>
    </w:rPr>
  </w:style>
  <w:style w:type="character" w:styleId="ListLabel433">
    <w:name w:val="ListLabel 433"/>
    <w:qFormat/>
    <w:rPr>
      <w:rFonts w:cs="OpenSymbol;Arial Unicode MS"/>
    </w:rPr>
  </w:style>
  <w:style w:type="character" w:styleId="ListLabel434">
    <w:name w:val="ListLabel 434"/>
    <w:qFormat/>
    <w:rPr>
      <w:rFonts w:cs="OpenSymbol;Arial Unicode MS"/>
    </w:rPr>
  </w:style>
  <w:style w:type="character" w:styleId="ListLabel435">
    <w:name w:val="ListLabel 435"/>
    <w:qFormat/>
    <w:rPr>
      <w:rFonts w:cs="OpenSymbol;Arial Unicode MS"/>
    </w:rPr>
  </w:style>
  <w:style w:type="character" w:styleId="ListLabel436">
    <w:name w:val="ListLabel 436"/>
    <w:qFormat/>
    <w:rPr>
      <w:rFonts w:cs="OpenSymbol;Arial Unicode MS"/>
    </w:rPr>
  </w:style>
  <w:style w:type="character" w:styleId="ListLabel437">
    <w:name w:val="ListLabel 437"/>
    <w:qFormat/>
    <w:rPr>
      <w:rFonts w:cs="OpenSymbol;Arial Unicode MS"/>
    </w:rPr>
  </w:style>
  <w:style w:type="character" w:styleId="ListLabel438">
    <w:name w:val="ListLabel 438"/>
    <w:qFormat/>
    <w:rPr>
      <w:rFonts w:cs="OpenSymbol;Arial Unicode MS"/>
    </w:rPr>
  </w:style>
  <w:style w:type="paragraph" w:styleId="Titolo">
    <w:name w:val="Titolo"/>
    <w:basedOn w:val="Normal"/>
    <w:next w:val="Corpodeltesto"/>
    <w:qFormat/>
    <w:pPr>
      <w:keepNext w:val="true"/>
      <w:spacing w:before="240" w:after="120"/>
    </w:pPr>
    <w:rPr>
      <w:rFonts w:ascii="Liberation Sans;Arial" w:hAnsi="Liberation Sans;Arial" w:eastAsia="Microsoft YaHei" w:cs="Arial"/>
      <w:sz w:val="28"/>
      <w:szCs w:val="28"/>
    </w:rPr>
  </w:style>
  <w:style w:type="paragraph" w:styleId="Corpodeltesto">
    <w:name w:val="Body Text"/>
    <w:basedOn w:val="Normal"/>
    <w:pPr>
      <w:spacing w:before="0" w:after="120"/>
    </w:pPr>
    <w:rPr/>
  </w:style>
  <w:style w:type="paragraph" w:styleId="Elenco">
    <w:name w:val="List"/>
    <w:basedOn w:val="Corpodeltesto"/>
    <w:pPr/>
    <w:rPr>
      <w:rFonts w:cs="Arial"/>
    </w:rPr>
  </w:style>
  <w:style w:type="paragraph" w:styleId="Didascalia">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Intestazione">
    <w:name w:val="Header"/>
    <w:basedOn w:val="Normal"/>
    <w:pPr>
      <w:keepNext w:val="true"/>
      <w:spacing w:before="240" w:after="120"/>
    </w:pPr>
    <w:rPr>
      <w:rFonts w:ascii="Arial" w:hAnsi="Arial" w:eastAsia="Microsoft YaHei" w:cs="Mangal"/>
      <w:sz w:val="28"/>
      <w:szCs w:val="28"/>
    </w:rPr>
  </w:style>
  <w:style w:type="paragraph" w:styleId="Sottotitolo">
    <w:name w:val="Subtitle"/>
    <w:basedOn w:val="Intestazione"/>
    <w:qFormat/>
    <w:pPr>
      <w:jc w:val="center"/>
    </w:pPr>
    <w:rPr>
      <w:i/>
      <w:iCs/>
      <w:sz w:val="28"/>
      <w:szCs w:val="28"/>
    </w:rPr>
  </w:style>
  <w:style w:type="paragraph" w:styleId="Rigadintestazione">
    <w:name w:val="Riga d'intestazione"/>
    <w:basedOn w:val="Normal"/>
    <w:qFormat/>
    <w:pPr>
      <w:keepNext w:val="true"/>
      <w:spacing w:before="240" w:after="120"/>
    </w:pPr>
    <w:rPr>
      <w:rFonts w:ascii="Arial" w:hAnsi="Arial" w:eastAsia="Microsoft YaHei" w:cs="Arial"/>
      <w:sz w:val="28"/>
      <w:szCs w:val="28"/>
    </w:rPr>
  </w:style>
  <w:style w:type="paragraph" w:styleId="Contenutotabella">
    <w:name w:val="Contenuto tabella"/>
    <w:basedOn w:val="Normal"/>
    <w:qFormat/>
    <w:pPr>
      <w:suppressLineNumbers/>
    </w:pPr>
    <w:rPr/>
  </w:style>
  <w:style w:type="paragraph" w:styleId="Intestazionetabella">
    <w:name w:val="Intestazione tabella"/>
    <w:basedOn w:val="Contenutotabella"/>
    <w:qFormat/>
    <w:pPr>
      <w:suppressLineNumbers/>
      <w:jc w:val="center"/>
    </w:pPr>
    <w:rPr>
      <w:b/>
      <w:bCs/>
    </w:rPr>
  </w:style>
  <w:style w:type="paragraph" w:styleId="Titolotabella">
    <w:name w:val="Titolo tabella"/>
    <w:basedOn w:val="Contenutotabella"/>
    <w:qFormat/>
    <w:pPr>
      <w:suppressLineNumbers/>
      <w:jc w:val="center"/>
    </w:pPr>
    <w:rPr>
      <w:b/>
      <w:bCs/>
    </w:rPr>
  </w:style>
  <w:style w:type="paragraph" w:styleId="ListParagraph">
    <w:name w:val="List Paragraph"/>
    <w:basedOn w:val="Normal"/>
    <w:qFormat/>
    <w:pPr>
      <w:ind w:left="720" w:right="0" w:hanging="0"/>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151</TotalTime>
  <Application>LibreOffice/6.0.4.2$Windows_X86_64 LibreOffice_project/9b0d9b32d5dcda91d2f1a96dc04c645c450872bf</Application>
  <Pages>18</Pages>
  <Words>3870</Words>
  <Characters>23860</Characters>
  <CharactersWithSpaces>27834</CharactersWithSpaces>
  <Paragraphs>412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2015-11-12T16:07:18Z</dcterms:created>
  <dc:creator/>
  <dc:description/>
  <dc:language>it-IT</dc:language>
  <cp:lastModifiedBy/>
  <cp:lastPrinted>2016-10-25T18:15:08Z</cp:lastPrinted>
  <dcterms:modified xsi:type="dcterms:W3CDTF">2018-11-02T10:06:24Z</dcterms:modified>
  <cp:revision>19</cp:revision>
  <dc:subject/>
  <dc:title/>
</cp:coreProperties>
</file>