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30" w:rsidRDefault="00B04C30" w:rsidP="00B04C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4C30">
        <w:rPr>
          <w:rFonts w:ascii="Times New Roman" w:hAnsi="Times New Roman" w:cs="Times New Roman"/>
          <w:b/>
        </w:rPr>
        <w:t xml:space="preserve">AUTOCERTIFICAZIONE RELATIVA ALLA PERMANENZA DEI BENEFICI </w:t>
      </w:r>
    </w:p>
    <w:p w:rsidR="00B04C30" w:rsidRPr="00B04C30" w:rsidRDefault="00B04C30" w:rsidP="00B04C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4C30">
        <w:rPr>
          <w:rFonts w:ascii="Times New Roman" w:hAnsi="Times New Roman" w:cs="Times New Roman"/>
          <w:b/>
        </w:rPr>
        <w:t>DELLA LEGGE 104/92</w:t>
      </w:r>
    </w:p>
    <w:p w:rsidR="00B04C30" w:rsidRPr="00B04C30" w:rsidRDefault="00B04C30" w:rsidP="00B04C30">
      <w:pPr>
        <w:spacing w:line="240" w:lineRule="auto"/>
        <w:rPr>
          <w:rFonts w:ascii="Times New Roman" w:hAnsi="Times New Roman" w:cs="Times New Roman"/>
        </w:rPr>
      </w:pPr>
    </w:p>
    <w:p w:rsidR="00B04C30" w:rsidRDefault="00B04C30" w:rsidP="00AE6BB5">
      <w:pPr>
        <w:spacing w:line="240" w:lineRule="auto"/>
        <w:ind w:left="6372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AL DIRIGENTE SCOLASTICO </w:t>
      </w:r>
    </w:p>
    <w:p w:rsidR="00AE6BB5" w:rsidRPr="00B04C30" w:rsidRDefault="00AE6BB5" w:rsidP="00AE6BB5">
      <w:pPr>
        <w:ind w:left="6372"/>
        <w:rPr>
          <w:rFonts w:ascii="Times New Roman" w:hAnsi="Times New Roman" w:cs="Times New Roman"/>
        </w:rPr>
      </w:pPr>
    </w:p>
    <w:p w:rsidR="00B04C30" w:rsidRPr="00B04C30" w:rsidRDefault="00B04C30" w:rsidP="00AE6BB5">
      <w:pPr>
        <w:spacing w:line="36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Il/La sottoscritto/a _________________________________________in servizio presso questa Istituzione scolastica con la qualifica di: </w:t>
      </w:r>
      <w:r w:rsidRPr="00B04C30">
        <w:rPr>
          <w:rFonts w:ascii="Times New Roman" w:hAnsi="Times New Roman" w:cs="Times New Roman"/>
        </w:rPr>
        <w:sym w:font="Wingdings" w:char="F06F"/>
      </w:r>
      <w:r w:rsidRPr="00B04C30">
        <w:rPr>
          <w:rFonts w:ascii="Times New Roman" w:hAnsi="Times New Roman" w:cs="Times New Roman"/>
        </w:rPr>
        <w:t xml:space="preserve">docente </w:t>
      </w:r>
      <w:r w:rsidRPr="00B04C30">
        <w:rPr>
          <w:rFonts w:ascii="Times New Roman" w:hAnsi="Times New Roman" w:cs="Times New Roman"/>
        </w:rPr>
        <w:tab/>
      </w:r>
      <w:r w:rsidRPr="00B04C30">
        <w:rPr>
          <w:rFonts w:ascii="Times New Roman" w:hAnsi="Times New Roman" w:cs="Times New Roman"/>
        </w:rPr>
        <w:sym w:font="Wingdings" w:char="F06F"/>
      </w:r>
      <w:r w:rsidRPr="00B04C30">
        <w:rPr>
          <w:rFonts w:ascii="Times New Roman" w:hAnsi="Times New Roman" w:cs="Times New Roman"/>
        </w:rPr>
        <w:t xml:space="preserve">Ata </w:t>
      </w:r>
    </w:p>
    <w:p w:rsidR="00B04C30" w:rsidRPr="00B04C30" w:rsidRDefault="00B04C30" w:rsidP="00B04C30">
      <w:p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con rapporto di lavoro a   </w:t>
      </w:r>
      <w:r w:rsidRPr="00B04C30">
        <w:rPr>
          <w:rFonts w:ascii="Times New Roman" w:hAnsi="Times New Roman" w:cs="Times New Roman"/>
        </w:rPr>
        <w:sym w:font="Wingdings" w:char="F06F"/>
      </w:r>
      <w:r w:rsidRPr="00B04C30">
        <w:rPr>
          <w:rFonts w:ascii="Times New Roman" w:hAnsi="Times New Roman" w:cs="Times New Roman"/>
        </w:rPr>
        <w:t xml:space="preserve">T. Indeterminato </w:t>
      </w:r>
      <w:r w:rsidRPr="00B04C30">
        <w:rPr>
          <w:rFonts w:ascii="Times New Roman" w:hAnsi="Times New Roman" w:cs="Times New Roman"/>
        </w:rPr>
        <w:tab/>
      </w:r>
      <w:r w:rsidRPr="00B04C30">
        <w:rPr>
          <w:rFonts w:ascii="Times New Roman" w:hAnsi="Times New Roman" w:cs="Times New Roman"/>
        </w:rPr>
        <w:sym w:font="Wingdings" w:char="F06F"/>
      </w:r>
      <w:r w:rsidRPr="00B04C30">
        <w:rPr>
          <w:rFonts w:ascii="Times New Roman" w:hAnsi="Times New Roman" w:cs="Times New Roman"/>
        </w:rPr>
        <w:t xml:space="preserve">T. Determinato </w:t>
      </w:r>
    </w:p>
    <w:p w:rsidR="00B04C30" w:rsidRPr="00B04C30" w:rsidRDefault="00B04C30" w:rsidP="00B04C30">
      <w:pPr>
        <w:spacing w:line="240" w:lineRule="auto"/>
        <w:jc w:val="center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>CHIEDE</w:t>
      </w:r>
    </w:p>
    <w:p w:rsidR="00B04C30" w:rsidRPr="00B04C30" w:rsidRDefault="00B04C30" w:rsidP="00B04C30">
      <w:p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di usufruire anche per </w:t>
      </w:r>
      <w:proofErr w:type="spellStart"/>
      <w:r w:rsidRPr="00B04C30">
        <w:rPr>
          <w:rFonts w:ascii="Times New Roman" w:hAnsi="Times New Roman" w:cs="Times New Roman"/>
        </w:rPr>
        <w:t>l’a.s.</w:t>
      </w:r>
      <w:proofErr w:type="spellEnd"/>
      <w:r w:rsidRPr="00B0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B04C30">
        <w:rPr>
          <w:rFonts w:ascii="Times New Roman" w:hAnsi="Times New Roman" w:cs="Times New Roman"/>
        </w:rPr>
        <w:t>_dei permessi ai sensi dell’art</w:t>
      </w:r>
      <w:r w:rsidR="006A463E">
        <w:rPr>
          <w:rFonts w:ascii="Times New Roman" w:hAnsi="Times New Roman" w:cs="Times New Roman"/>
        </w:rPr>
        <w:t>_________________</w:t>
      </w:r>
      <w:r w:rsidRPr="00B04C30">
        <w:rPr>
          <w:rFonts w:ascii="Times New Roman" w:hAnsi="Times New Roman" w:cs="Times New Roman"/>
        </w:rPr>
        <w:t xml:space="preserve"> della Legge n. 104/92 per</w:t>
      </w:r>
      <w:r w:rsidR="006A463E">
        <w:rPr>
          <w:rFonts w:ascii="Times New Roman" w:hAnsi="Times New Roman" w:cs="Times New Roman"/>
        </w:rPr>
        <w:t xml:space="preserve"> assistere</w:t>
      </w:r>
      <w:r w:rsidRPr="00B04C30">
        <w:rPr>
          <w:rFonts w:ascii="Times New Roman" w:hAnsi="Times New Roman" w:cs="Times New Roman"/>
        </w:rPr>
        <w:t xml:space="preserve">: </w:t>
      </w:r>
    </w:p>
    <w:p w:rsidR="006A463E" w:rsidRDefault="006A463E" w:rsidP="00B04C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il proprio familiare____________________________;</w:t>
      </w:r>
    </w:p>
    <w:p w:rsidR="006A463E" w:rsidRDefault="006A463E" w:rsidP="00B04C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se stesso;</w:t>
      </w:r>
    </w:p>
    <w:p w:rsidR="00AE6BB5" w:rsidRDefault="00B04C30" w:rsidP="00B04C30">
      <w:p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>di cui si è già data comunicazione</w:t>
      </w:r>
      <w:r w:rsidR="00087A23">
        <w:rPr>
          <w:rFonts w:ascii="Times New Roman" w:hAnsi="Times New Roman" w:cs="Times New Roman"/>
        </w:rPr>
        <w:t xml:space="preserve"> a.s.________________</w:t>
      </w:r>
      <w:bookmarkStart w:id="0" w:name="_GoBack"/>
      <w:bookmarkEnd w:id="0"/>
      <w:r w:rsidR="00AE6BB5">
        <w:rPr>
          <w:rFonts w:ascii="Times New Roman" w:hAnsi="Times New Roman" w:cs="Times New Roman"/>
        </w:rPr>
        <w:t xml:space="preserve"> con presentazione verbale  :</w:t>
      </w:r>
    </w:p>
    <w:p w:rsidR="00B04C30" w:rsidRDefault="00AE6BB5" w:rsidP="00B04C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rivedibile</w:t>
      </w:r>
      <w:r w:rsidR="00B04C30">
        <w:rPr>
          <w:rFonts w:ascii="Times New Roman" w:hAnsi="Times New Roman" w:cs="Times New Roman"/>
        </w:rPr>
        <w:t>_________________________</w:t>
      </w:r>
      <w:r w:rsidR="003957CD">
        <w:rPr>
          <w:rFonts w:ascii="Times New Roman" w:hAnsi="Times New Roman" w:cs="Times New Roman"/>
        </w:rPr>
        <w:t>_______</w:t>
      </w:r>
      <w:r w:rsidR="00B04C30" w:rsidRPr="00B04C30">
        <w:rPr>
          <w:rFonts w:ascii="Times New Roman" w:hAnsi="Times New Roman" w:cs="Times New Roman"/>
        </w:rPr>
        <w:t xml:space="preserve">; </w:t>
      </w:r>
    </w:p>
    <w:p w:rsidR="00AE6BB5" w:rsidRPr="00B04C30" w:rsidRDefault="00AE6BB5" w:rsidP="00B04C3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non rivedibile.</w:t>
      </w:r>
    </w:p>
    <w:p w:rsidR="00B04C30" w:rsidRPr="00B04C30" w:rsidRDefault="00B04C30" w:rsidP="00B04C30">
      <w:p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A tal fine, consapevole delle sanzioni penali previste dall’art. 76 del D.P.R. n. 445 del 28 dicembre 2000 in caso di dichiarazioni mendaci, </w:t>
      </w:r>
    </w:p>
    <w:p w:rsidR="00B04C30" w:rsidRPr="00B04C30" w:rsidRDefault="00B04C30" w:rsidP="00B04C30">
      <w:pPr>
        <w:spacing w:line="240" w:lineRule="auto"/>
        <w:jc w:val="center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>DICHIARA</w:t>
      </w:r>
    </w:p>
    <w:p w:rsidR="00B04C30" w:rsidRPr="00B04C30" w:rsidRDefault="00B04C30" w:rsidP="00B04C3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che non sono mutate le condizioni per cui è stata presentata richiesta completa documentazione ai sensi della legge n. 104/92 già depositata presso codesto ufficio. </w:t>
      </w:r>
    </w:p>
    <w:p w:rsidR="00B04C30" w:rsidRPr="00B04C30" w:rsidRDefault="00B04C30" w:rsidP="00B04C3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che il familiare assistito non è ricoverato a tempo pieno, anche in via temporanea, presso istituti specializzati; </w:t>
      </w:r>
    </w:p>
    <w:p w:rsidR="00B04C30" w:rsidRPr="00B04C30" w:rsidRDefault="00B04C30" w:rsidP="00B04C3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che sussistono i requisiti della continuità e dell’esclusività della richiesta di assistenza al familiare, dovendo assisterlo per le sue necessità ed essendo altresì l’unico soggetto in grado di poter prestare assistenza; </w:t>
      </w:r>
    </w:p>
    <w:p w:rsidR="00B04C30" w:rsidRPr="00B04C30" w:rsidRDefault="00B04C30" w:rsidP="00B04C3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che all’interno del nucleo familiare non vi sono altri soggetti che prestino assistenza, ovvero che, trattandosi di familiare non convivente, lo stesso non è inserito in un nucleo familiare in cui sono presenti lavoratori che beneficiano degli stessi permessi ovvero soggetti non lavoratori che siano in grado di assisterlo. </w:t>
      </w:r>
    </w:p>
    <w:p w:rsidR="00B04C30" w:rsidRPr="00B04C30" w:rsidRDefault="00B04C30" w:rsidP="00B04C3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 xml:space="preserve">che è consapevole che le agevolazioni sono uno strumento di assistenza del disabile e, pertanto, il riconoscimento delle agevolazioni stesse comporta la conferma dell’impegno – morale oltre che giuridico – a prestare effettivamente la propria opera di assistenza; che è consapevole che la possibilità di fruire delle agevolazioni comporta un onere per l’amministrazione e un impegno di spesa pubblica per lo Stato e la collettività sopportano solo per l’effettiva tutela del disabile; </w:t>
      </w:r>
    </w:p>
    <w:p w:rsidR="00B04C30" w:rsidRDefault="00B04C30" w:rsidP="00B04C30">
      <w:pPr>
        <w:spacing w:line="240" w:lineRule="auto"/>
        <w:jc w:val="center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>SI IMPEGNA</w:t>
      </w:r>
    </w:p>
    <w:p w:rsidR="00BA45CA" w:rsidRDefault="00B04C30" w:rsidP="00B04C30">
      <w:pPr>
        <w:spacing w:line="240" w:lineRule="auto"/>
        <w:jc w:val="both"/>
        <w:rPr>
          <w:rFonts w:ascii="Times New Roman" w:hAnsi="Times New Roman" w:cs="Times New Roman"/>
        </w:rPr>
      </w:pPr>
      <w:r w:rsidRPr="00B04C30">
        <w:rPr>
          <w:rFonts w:ascii="Times New Roman" w:hAnsi="Times New Roman" w:cs="Times New Roman"/>
        </w:rPr>
        <w:t>a comunicare tempestivamente ogni variazione della situazione di fatto e di diritto da cui consegua la perdita della legittimazione alle agevolazioni, aggiornando la documentazione prodotta a supporto dell’istanza quando ciò si renda necessario, anche a seguito di richiesta dell’amministrazione</w:t>
      </w:r>
      <w:r>
        <w:rPr>
          <w:rFonts w:ascii="Times New Roman" w:hAnsi="Times New Roman" w:cs="Times New Roman"/>
        </w:rPr>
        <w:t>.</w:t>
      </w:r>
    </w:p>
    <w:p w:rsidR="00BA45CA" w:rsidRDefault="00BA45CA" w:rsidP="00AE6BB5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f.to</w:t>
      </w:r>
    </w:p>
    <w:p w:rsidR="00BA45CA" w:rsidRPr="00B04C30" w:rsidRDefault="00BA45CA" w:rsidP="00BA45CA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sectPr w:rsidR="00BA45CA" w:rsidRPr="00B04C30" w:rsidSect="00AE6BB5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19E1"/>
    <w:multiLevelType w:val="hybridMultilevel"/>
    <w:tmpl w:val="FBEC5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0"/>
    <w:rsid w:val="00087A23"/>
    <w:rsid w:val="00217DC6"/>
    <w:rsid w:val="003957CD"/>
    <w:rsid w:val="006A463E"/>
    <w:rsid w:val="00AE6BB5"/>
    <w:rsid w:val="00B04C30"/>
    <w:rsid w:val="00B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Company>BASTARDS TeaM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2018-10-03T11:09:00Z</dcterms:created>
  <dcterms:modified xsi:type="dcterms:W3CDTF">2018-11-20T09:54:00Z</dcterms:modified>
</cp:coreProperties>
</file>